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3AE9A" w14:textId="45E30CFF" w:rsidR="001C7362" w:rsidRPr="003B4993" w:rsidRDefault="001C7362" w:rsidP="001C7362">
      <w:pPr>
        <w:rPr>
          <w:rFonts w:ascii="Garamond" w:hAnsi="Garamond"/>
          <w:sz w:val="36"/>
          <w:szCs w:val="36"/>
          <w:lang w:val="en-GB"/>
        </w:rPr>
      </w:pPr>
      <w:r w:rsidRPr="003B4993">
        <w:rPr>
          <w:rFonts w:ascii="Garamond" w:hAnsi="Garamond"/>
          <w:noProof/>
          <w:sz w:val="36"/>
          <w:szCs w:val="36"/>
          <w:lang w:val="en-GB"/>
        </w:rPr>
        <w:drawing>
          <wp:anchor distT="0" distB="0" distL="114300" distR="114300" simplePos="0" relativeHeight="251659264" behindDoc="0" locked="0" layoutInCell="1" allowOverlap="1" wp14:anchorId="21510937" wp14:editId="3CDB3FF9">
            <wp:simplePos x="0" y="0"/>
            <wp:positionH relativeFrom="column">
              <wp:posOffset>5190490</wp:posOffset>
            </wp:positionH>
            <wp:positionV relativeFrom="paragraph">
              <wp:posOffset>4445</wp:posOffset>
            </wp:positionV>
            <wp:extent cx="738505" cy="873760"/>
            <wp:effectExtent l="0" t="0" r="0" b="2540"/>
            <wp:wrapSquare wrapText="bothSides"/>
            <wp:docPr id="1" name="Immagine 1" descr="../../../../Volumes/Hardiskiara/2015/2015.07.27/m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Volumes/Hardiskiara/2015/2015.07.27/mon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4" t="7757" r="27234" b="9695"/>
                    <a:stretch/>
                  </pic:blipFill>
                  <pic:spPr bwMode="auto">
                    <a:xfrm>
                      <a:off x="0" y="0"/>
                      <a:ext cx="73850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FC5">
        <w:rPr>
          <w:rFonts w:ascii="Garamond" w:hAnsi="Garamond"/>
          <w:noProof/>
          <w:sz w:val="36"/>
          <w:szCs w:val="36"/>
          <w:lang w:val="en-GB"/>
        </w:rPr>
        <w:t>Prof</w:t>
      </w:r>
      <w:r w:rsidRPr="003B4993">
        <w:rPr>
          <w:rFonts w:ascii="Garamond" w:hAnsi="Garamond"/>
          <w:sz w:val="36"/>
          <w:szCs w:val="36"/>
          <w:lang w:val="en-GB"/>
        </w:rPr>
        <w:t xml:space="preserve"> Chiara Bertoglio</w:t>
      </w:r>
    </w:p>
    <w:p w14:paraId="511E0B22" w14:textId="77777777" w:rsidR="00E64A0C" w:rsidRPr="00186EFC" w:rsidRDefault="00E64A0C" w:rsidP="00781E82">
      <w:pPr>
        <w:pStyle w:val="Titolo1"/>
        <w:spacing w:after="0" w:afterAutospacing="0"/>
        <w:rPr>
          <w:lang w:val="en-GB"/>
        </w:rPr>
      </w:pPr>
      <w:r w:rsidRPr="00186EFC">
        <w:rPr>
          <w:lang w:val="en-GB"/>
        </w:rPr>
        <w:t>1. Personal details and contact</w:t>
      </w:r>
    </w:p>
    <w:p w14:paraId="6E4952EF" w14:textId="77777777" w:rsidR="0043076F" w:rsidRDefault="0043076F" w:rsidP="00E64A0C">
      <w:pPr>
        <w:pStyle w:val="Paragrafoelenco"/>
        <w:numPr>
          <w:ilvl w:val="0"/>
          <w:numId w:val="7"/>
        </w:numPr>
        <w:rPr>
          <w:rFonts w:ascii="Garamond" w:hAnsi="Garamond"/>
          <w:sz w:val="22"/>
          <w:lang w:val="en-GB"/>
        </w:rPr>
      </w:pPr>
      <w:r>
        <w:rPr>
          <w:rFonts w:ascii="Garamond" w:hAnsi="Garamond"/>
          <w:sz w:val="22"/>
          <w:lang w:val="en-GB"/>
        </w:rPr>
        <w:t xml:space="preserve">University addresses: </w:t>
      </w:r>
    </w:p>
    <w:p w14:paraId="49098E45" w14:textId="0DFF927D" w:rsidR="0043076F" w:rsidRPr="00930B3B" w:rsidRDefault="0043076F" w:rsidP="0043076F">
      <w:pPr>
        <w:pStyle w:val="Paragrafoelenco"/>
        <w:numPr>
          <w:ilvl w:val="1"/>
          <w:numId w:val="7"/>
        </w:numPr>
        <w:rPr>
          <w:rFonts w:ascii="Garamond" w:hAnsi="Garamond"/>
          <w:sz w:val="22"/>
        </w:rPr>
      </w:pPr>
      <w:r w:rsidRPr="00930B3B">
        <w:rPr>
          <w:rFonts w:ascii="Garamond" w:hAnsi="Garamond"/>
          <w:sz w:val="22"/>
        </w:rPr>
        <w:t>Conservatorio G. F. Ghedini, Cuneo, via Roma 19, I-12100</w:t>
      </w:r>
    </w:p>
    <w:p w14:paraId="20A37C09" w14:textId="0EDFD967" w:rsidR="0043076F" w:rsidRPr="00930B3B" w:rsidRDefault="0043076F" w:rsidP="0043076F">
      <w:pPr>
        <w:pStyle w:val="Paragrafoelenco"/>
        <w:numPr>
          <w:ilvl w:val="1"/>
          <w:numId w:val="7"/>
        </w:numPr>
        <w:rPr>
          <w:rFonts w:ascii="Garamond" w:hAnsi="Garamond"/>
          <w:sz w:val="22"/>
        </w:rPr>
      </w:pPr>
      <w:r w:rsidRPr="00930B3B">
        <w:rPr>
          <w:rFonts w:ascii="Garamond" w:hAnsi="Garamond"/>
          <w:sz w:val="22"/>
        </w:rPr>
        <w:t xml:space="preserve">Facoltà Teologica di Torino, Turin, via XX </w:t>
      </w:r>
      <w:proofErr w:type="gramStart"/>
      <w:r w:rsidRPr="00930B3B">
        <w:rPr>
          <w:rFonts w:ascii="Garamond" w:hAnsi="Garamond"/>
          <w:sz w:val="22"/>
        </w:rPr>
        <w:t>settembre</w:t>
      </w:r>
      <w:proofErr w:type="gramEnd"/>
      <w:r w:rsidRPr="00930B3B">
        <w:rPr>
          <w:rFonts w:ascii="Garamond" w:hAnsi="Garamond"/>
          <w:sz w:val="22"/>
        </w:rPr>
        <w:t xml:space="preserve"> 83, I-10122</w:t>
      </w:r>
    </w:p>
    <w:p w14:paraId="3CA407A1" w14:textId="28406BA9" w:rsidR="0043076F" w:rsidRDefault="0043076F" w:rsidP="0043076F">
      <w:pPr>
        <w:pStyle w:val="Paragrafoelenco"/>
        <w:numPr>
          <w:ilvl w:val="1"/>
          <w:numId w:val="7"/>
        </w:numPr>
        <w:rPr>
          <w:rFonts w:ascii="Garamond" w:hAnsi="Garamond"/>
          <w:sz w:val="22"/>
        </w:rPr>
      </w:pPr>
      <w:r w:rsidRPr="00930B3B">
        <w:rPr>
          <w:rFonts w:ascii="Garamond" w:hAnsi="Garamond"/>
          <w:sz w:val="22"/>
        </w:rPr>
        <w:t>Facoltà Teologica dell’Italia Centrale, Florence, via Ariosto 13, I-50124</w:t>
      </w:r>
    </w:p>
    <w:p w14:paraId="0781C462" w14:textId="69B2BA5A" w:rsidR="001C4DB5" w:rsidRPr="00930B3B" w:rsidRDefault="001C4DB5" w:rsidP="0043076F">
      <w:pPr>
        <w:pStyle w:val="Paragrafoelenco"/>
        <w:numPr>
          <w:ilvl w:val="1"/>
          <w:numId w:val="7"/>
        </w:numPr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ITI International </w:t>
      </w:r>
      <w:proofErr w:type="spellStart"/>
      <w:r>
        <w:rPr>
          <w:rFonts w:ascii="Garamond" w:hAnsi="Garamond"/>
          <w:sz w:val="22"/>
        </w:rPr>
        <w:t>Theological</w:t>
      </w:r>
      <w:proofErr w:type="spellEnd"/>
      <w:r>
        <w:rPr>
          <w:rFonts w:ascii="Garamond" w:hAnsi="Garamond"/>
          <w:sz w:val="22"/>
        </w:rPr>
        <w:t xml:space="preserve"> Institute, </w:t>
      </w:r>
      <w:proofErr w:type="spellStart"/>
      <w:r>
        <w:rPr>
          <w:rFonts w:ascii="Garamond" w:hAnsi="Garamond"/>
          <w:sz w:val="22"/>
        </w:rPr>
        <w:t>Trumau</w:t>
      </w:r>
      <w:proofErr w:type="spellEnd"/>
      <w:r>
        <w:rPr>
          <w:rFonts w:ascii="Garamond" w:hAnsi="Garamond"/>
          <w:sz w:val="22"/>
        </w:rPr>
        <w:t xml:space="preserve"> (Vienna), </w:t>
      </w:r>
      <w:proofErr w:type="spellStart"/>
      <w:r>
        <w:rPr>
          <w:rFonts w:ascii="Garamond" w:hAnsi="Garamond"/>
          <w:sz w:val="22"/>
        </w:rPr>
        <w:t>Schloßgaße</w:t>
      </w:r>
      <w:proofErr w:type="spellEnd"/>
      <w:r>
        <w:rPr>
          <w:rFonts w:ascii="Garamond" w:hAnsi="Garamond"/>
          <w:sz w:val="22"/>
        </w:rPr>
        <w:t xml:space="preserve"> 21, A-2521</w:t>
      </w:r>
    </w:p>
    <w:p w14:paraId="2550E3D1" w14:textId="77777777" w:rsidR="00E64A0C" w:rsidRPr="00186EFC" w:rsidRDefault="00E64A0C" w:rsidP="00E64A0C">
      <w:pPr>
        <w:pStyle w:val="Paragrafoelenco"/>
        <w:numPr>
          <w:ilvl w:val="0"/>
          <w:numId w:val="7"/>
        </w:numPr>
        <w:rPr>
          <w:rStyle w:val="Collegamentoipertestuale"/>
          <w:rFonts w:ascii="Garamond" w:hAnsi="Garamond"/>
          <w:color w:val="auto"/>
          <w:sz w:val="22"/>
          <w:u w:val="none"/>
          <w:lang w:val="en-GB"/>
        </w:rPr>
      </w:pPr>
      <w:r w:rsidRPr="00186EFC">
        <w:rPr>
          <w:rFonts w:ascii="Garamond" w:hAnsi="Garamond"/>
          <w:sz w:val="22"/>
          <w:lang w:val="en-GB"/>
        </w:rPr>
        <w:t xml:space="preserve">Web: </w:t>
      </w:r>
      <w:hyperlink r:id="rId8" w:history="1">
        <w:r w:rsidR="00781E82" w:rsidRPr="00186EFC">
          <w:rPr>
            <w:rStyle w:val="Collegamentoipertestuale"/>
            <w:rFonts w:ascii="Garamond" w:hAnsi="Garamond"/>
            <w:sz w:val="22"/>
            <w:lang w:val="en-GB"/>
          </w:rPr>
          <w:t>http://www.chiarabertoglio.com</w:t>
        </w:r>
      </w:hyperlink>
      <w:r w:rsidR="00781E82" w:rsidRPr="00186EFC">
        <w:rPr>
          <w:rStyle w:val="Collegamentoipertestuale"/>
          <w:rFonts w:ascii="Garamond" w:hAnsi="Garamond"/>
          <w:sz w:val="22"/>
          <w:lang w:val="en-GB"/>
        </w:rPr>
        <w:t>;</w:t>
      </w:r>
      <w:r w:rsidR="00781E82" w:rsidRPr="00186EFC">
        <w:rPr>
          <w:rFonts w:ascii="Garamond" w:hAnsi="Garamond"/>
          <w:sz w:val="22"/>
          <w:lang w:val="en-GB"/>
        </w:rPr>
        <w:t xml:space="preserve"> YouTube channel: </w:t>
      </w:r>
      <w:hyperlink r:id="rId9" w:history="1">
        <w:r w:rsidR="00781E82" w:rsidRPr="00186EFC">
          <w:rPr>
            <w:rStyle w:val="Collegamentoipertestuale"/>
            <w:rFonts w:ascii="Garamond" w:hAnsi="Garamond"/>
            <w:sz w:val="22"/>
            <w:lang w:val="en-GB"/>
          </w:rPr>
          <w:t>http://www.youtube.com/kjarschka</w:t>
        </w:r>
      </w:hyperlink>
    </w:p>
    <w:p w14:paraId="68BCB5DE" w14:textId="77777777" w:rsidR="003C444E" w:rsidRPr="00186EFC" w:rsidRDefault="003C444E" w:rsidP="00E64A0C">
      <w:pPr>
        <w:pStyle w:val="Paragrafoelenco"/>
        <w:numPr>
          <w:ilvl w:val="0"/>
          <w:numId w:val="7"/>
        </w:numPr>
        <w:rPr>
          <w:rFonts w:ascii="Garamond" w:hAnsi="Garamond"/>
          <w:sz w:val="22"/>
          <w:lang w:val="en-GB"/>
        </w:rPr>
      </w:pPr>
      <w:r>
        <w:rPr>
          <w:rFonts w:ascii="Garamond" w:hAnsi="Garamond"/>
          <w:sz w:val="22"/>
          <w:lang w:val="en-GB"/>
        </w:rPr>
        <w:t xml:space="preserve">ORCID </w:t>
      </w:r>
      <w:hyperlink r:id="rId10" w:history="1">
        <w:r w:rsidRPr="0065131F">
          <w:rPr>
            <w:rStyle w:val="Collegamentoipertestuale"/>
            <w:rFonts w:ascii="Garamond" w:hAnsi="Garamond"/>
            <w:sz w:val="22"/>
            <w:lang w:val="en-GB"/>
          </w:rPr>
          <w:t>https://orcid.org/0000-0001-7459-8525?lang=en</w:t>
        </w:r>
      </w:hyperlink>
      <w:r>
        <w:rPr>
          <w:rFonts w:ascii="Garamond" w:hAnsi="Garamond"/>
          <w:sz w:val="22"/>
          <w:lang w:val="en-GB"/>
        </w:rPr>
        <w:t xml:space="preserve"> </w:t>
      </w:r>
    </w:p>
    <w:p w14:paraId="2A99E40F" w14:textId="77777777" w:rsidR="00E64A0C" w:rsidRPr="00186EFC" w:rsidRDefault="00781E82" w:rsidP="00781E82">
      <w:pPr>
        <w:pStyle w:val="Titolo1"/>
        <w:spacing w:after="0" w:afterAutospacing="0"/>
        <w:rPr>
          <w:lang w:val="en-GB"/>
        </w:rPr>
      </w:pPr>
      <w:r w:rsidRPr="00186EFC">
        <w:rPr>
          <w:lang w:val="en-GB"/>
        </w:rPr>
        <w:t>2</w:t>
      </w:r>
      <w:r w:rsidR="00E64A0C" w:rsidRPr="00186EFC">
        <w:rPr>
          <w:lang w:val="en-GB"/>
        </w:rPr>
        <w:t>. Research interests</w:t>
      </w:r>
    </w:p>
    <w:p w14:paraId="241E8B60" w14:textId="77777777" w:rsidR="00EE69DB" w:rsidRDefault="00EE69DB" w:rsidP="00EE69DB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Study of historic piano performance (especially through instructive editions)</w:t>
      </w:r>
    </w:p>
    <w:p w14:paraId="42D5B426" w14:textId="77777777" w:rsidR="00EE69DB" w:rsidRPr="00186EFC" w:rsidRDefault="00EE69DB" w:rsidP="00EE69DB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Reception of J. S. Bach</w:t>
      </w:r>
    </w:p>
    <w:p w14:paraId="1B6CF138" w14:textId="77777777" w:rsidR="00EE69DB" w:rsidRPr="00186EFC" w:rsidRDefault="00EE69DB" w:rsidP="00EE69DB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Music in Reformation and Counter-Reformation</w:t>
      </w:r>
    </w:p>
    <w:p w14:paraId="3D6EBBE6" w14:textId="77777777" w:rsidR="00EE69DB" w:rsidRPr="00186EFC" w:rsidRDefault="00EE69DB" w:rsidP="00EE69DB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Theology of music performance and interpretation</w:t>
      </w:r>
    </w:p>
    <w:p w14:paraId="5C2B3621" w14:textId="77777777" w:rsidR="00EE69DB" w:rsidRPr="00186EFC" w:rsidRDefault="00EE69DB" w:rsidP="00EE69DB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Interdisciplinary theology of music</w:t>
      </w:r>
    </w:p>
    <w:p w14:paraId="6CEAD547" w14:textId="77777777" w:rsidR="001C7362" w:rsidRPr="00186EFC" w:rsidRDefault="00781E82" w:rsidP="00781E82">
      <w:pPr>
        <w:pStyle w:val="Titolo1"/>
        <w:spacing w:after="0" w:afterAutospacing="0"/>
        <w:rPr>
          <w:lang w:val="en-GB"/>
        </w:rPr>
      </w:pPr>
      <w:r w:rsidRPr="00186EFC">
        <w:rPr>
          <w:lang w:val="en-GB"/>
        </w:rPr>
        <w:t>3</w:t>
      </w:r>
      <w:r w:rsidR="001C7362" w:rsidRPr="00186EFC">
        <w:rPr>
          <w:lang w:val="en-GB"/>
        </w:rPr>
        <w:t>. Degrees</w:t>
      </w:r>
    </w:p>
    <w:p w14:paraId="0804F8B6" w14:textId="77777777" w:rsidR="001C7362" w:rsidRPr="00186EFC" w:rsidRDefault="001C7362" w:rsidP="001C7362">
      <w:pPr>
        <w:numPr>
          <w:ilvl w:val="0"/>
          <w:numId w:val="2"/>
        </w:numPr>
        <w:rPr>
          <w:rFonts w:ascii="Garamond" w:hAnsi="Garamond"/>
          <w:bCs/>
          <w:lang w:val="en-GB"/>
        </w:rPr>
      </w:pPr>
      <w:r w:rsidRPr="00186EFC">
        <w:rPr>
          <w:rFonts w:ascii="Garamond" w:hAnsi="Garamond"/>
          <w:bCs/>
          <w:lang w:val="en-GB"/>
        </w:rPr>
        <w:t>MA in Systematic and Philosophical Theology, with distinction (University of Nottingham, 2016)</w:t>
      </w:r>
    </w:p>
    <w:p w14:paraId="41C61198" w14:textId="77777777" w:rsidR="001C7362" w:rsidRPr="00186EFC" w:rsidRDefault="001C7362" w:rsidP="001C7362">
      <w:pPr>
        <w:numPr>
          <w:ilvl w:val="1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Dissertation: “</w:t>
      </w:r>
      <w:r w:rsidRPr="00186EFC">
        <w:rPr>
          <w:rFonts w:ascii="Garamond" w:hAnsi="Garamond"/>
          <w:i/>
          <w:lang w:val="en-GB"/>
        </w:rPr>
        <w:t xml:space="preserve">Mit </w:t>
      </w:r>
      <w:proofErr w:type="spellStart"/>
      <w:r w:rsidRPr="00186EFC">
        <w:rPr>
          <w:rFonts w:ascii="Garamond" w:hAnsi="Garamond"/>
          <w:i/>
          <w:lang w:val="en-GB"/>
        </w:rPr>
        <w:t>Harfen</w:t>
      </w:r>
      <w:proofErr w:type="spellEnd"/>
      <w:r w:rsidRPr="00186EFC">
        <w:rPr>
          <w:rFonts w:ascii="Garamond" w:hAnsi="Garamond"/>
          <w:i/>
          <w:lang w:val="en-GB"/>
        </w:rPr>
        <w:t xml:space="preserve"> und </w:t>
      </w:r>
      <w:proofErr w:type="spellStart"/>
      <w:r w:rsidRPr="00186EFC">
        <w:rPr>
          <w:rFonts w:ascii="Garamond" w:hAnsi="Garamond"/>
          <w:i/>
          <w:lang w:val="en-GB"/>
        </w:rPr>
        <w:t>mit</w:t>
      </w:r>
      <w:proofErr w:type="spellEnd"/>
      <w:r w:rsidRPr="00186EFC">
        <w:rPr>
          <w:rFonts w:ascii="Garamond" w:hAnsi="Garamond"/>
          <w:i/>
          <w:lang w:val="en-GB"/>
        </w:rPr>
        <w:t xml:space="preserve"> </w:t>
      </w:r>
      <w:proofErr w:type="spellStart"/>
      <w:r w:rsidRPr="00186EFC">
        <w:rPr>
          <w:rFonts w:ascii="Garamond" w:hAnsi="Garamond"/>
          <w:i/>
          <w:lang w:val="en-GB"/>
        </w:rPr>
        <w:t>Zimbeln</w:t>
      </w:r>
      <w:proofErr w:type="spellEnd"/>
      <w:r w:rsidRPr="00186EFC">
        <w:rPr>
          <w:rFonts w:ascii="Garamond" w:hAnsi="Garamond"/>
          <w:i/>
          <w:lang w:val="en-GB"/>
        </w:rPr>
        <w:t xml:space="preserve"> </w:t>
      </w:r>
      <w:proofErr w:type="spellStart"/>
      <w:r w:rsidRPr="00186EFC">
        <w:rPr>
          <w:rFonts w:ascii="Garamond" w:hAnsi="Garamond"/>
          <w:i/>
          <w:lang w:val="en-GB"/>
        </w:rPr>
        <w:t>schon</w:t>
      </w:r>
      <w:proofErr w:type="spellEnd"/>
      <w:r w:rsidRPr="00186EFC">
        <w:rPr>
          <w:rFonts w:ascii="Garamond" w:hAnsi="Garamond"/>
          <w:lang w:val="en-GB"/>
        </w:rPr>
        <w:t>: Bach’s Cantata BWV 140 as a case-study for a theological interpretation of music”. Supervisor: R. Bell</w:t>
      </w:r>
    </w:p>
    <w:p w14:paraId="669DC5E3" w14:textId="77777777" w:rsidR="001C7362" w:rsidRPr="00186EFC" w:rsidRDefault="001C7362" w:rsidP="001C7362">
      <w:pPr>
        <w:numPr>
          <w:ilvl w:val="0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PhD in Music Performance Practice (University of Birmingham, 2012)</w:t>
      </w:r>
    </w:p>
    <w:p w14:paraId="4DBD9538" w14:textId="77777777" w:rsidR="001C7362" w:rsidRPr="00186EFC" w:rsidRDefault="001C7362" w:rsidP="001C7362">
      <w:pPr>
        <w:numPr>
          <w:ilvl w:val="1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Thesis: “Instructive editions of Bach’s </w:t>
      </w:r>
      <w:r w:rsidRPr="00186EFC">
        <w:rPr>
          <w:rFonts w:ascii="Garamond" w:hAnsi="Garamond"/>
          <w:i/>
          <w:lang w:val="en-GB"/>
        </w:rPr>
        <w:t xml:space="preserve">Wohltemperirtes Klavier: </w:t>
      </w:r>
      <w:r w:rsidRPr="00186EFC">
        <w:rPr>
          <w:rFonts w:ascii="Garamond" w:hAnsi="Garamond"/>
          <w:lang w:val="en-GB"/>
        </w:rPr>
        <w:t>an Italian perspective”. Supervisor: K. Hamilton</w:t>
      </w:r>
    </w:p>
    <w:p w14:paraId="7D125391" w14:textId="77777777" w:rsidR="001C7362" w:rsidRPr="00186EFC" w:rsidRDefault="001C7362" w:rsidP="001C7362">
      <w:pPr>
        <w:numPr>
          <w:ilvl w:val="0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Master’s (MSPT) in History of the Theological Thought, with distinction (University of Rome, Tor </w:t>
      </w:r>
      <w:proofErr w:type="spellStart"/>
      <w:r w:rsidRPr="00186EFC">
        <w:rPr>
          <w:rFonts w:ascii="Garamond" w:hAnsi="Garamond"/>
          <w:lang w:val="en-GB"/>
        </w:rPr>
        <w:t>Vergata</w:t>
      </w:r>
      <w:proofErr w:type="spellEnd"/>
      <w:r w:rsidRPr="00186EFC">
        <w:rPr>
          <w:rFonts w:ascii="Garamond" w:hAnsi="Garamond"/>
          <w:lang w:val="en-GB"/>
        </w:rPr>
        <w:t>, 2008)</w:t>
      </w:r>
    </w:p>
    <w:p w14:paraId="431CD3CB" w14:textId="77777777" w:rsidR="001C7362" w:rsidRPr="00186EFC" w:rsidRDefault="001C7362" w:rsidP="001C7362">
      <w:pPr>
        <w:numPr>
          <w:ilvl w:val="0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Laurea </w:t>
      </w:r>
      <w:proofErr w:type="spellStart"/>
      <w:r w:rsidRPr="00186EFC">
        <w:rPr>
          <w:rFonts w:ascii="Garamond" w:hAnsi="Garamond"/>
          <w:lang w:val="en-GB"/>
        </w:rPr>
        <w:t>Specialistica</w:t>
      </w:r>
      <w:proofErr w:type="spellEnd"/>
      <w:r w:rsidRPr="00186EFC">
        <w:rPr>
          <w:rFonts w:ascii="Garamond" w:hAnsi="Garamond"/>
          <w:lang w:val="en-GB"/>
        </w:rPr>
        <w:t xml:space="preserve"> (MPhil) in Musicology, with distinction (University of Venice, 2006)</w:t>
      </w:r>
    </w:p>
    <w:p w14:paraId="43F5DECC" w14:textId="77777777" w:rsidR="001C7362" w:rsidRPr="00186EFC" w:rsidRDefault="001C7362" w:rsidP="001C7362">
      <w:pPr>
        <w:numPr>
          <w:ilvl w:val="1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Thesis: “</w:t>
      </w:r>
      <w:r w:rsidRPr="00186EFC">
        <w:rPr>
          <w:rFonts w:ascii="Garamond" w:hAnsi="Garamond"/>
          <w:i/>
          <w:lang w:val="en-GB"/>
        </w:rPr>
        <w:t xml:space="preserve">Das </w:t>
      </w:r>
      <w:proofErr w:type="spellStart"/>
      <w:r w:rsidRPr="00186EFC">
        <w:rPr>
          <w:rFonts w:ascii="Garamond" w:hAnsi="Garamond"/>
          <w:i/>
          <w:lang w:val="en-GB"/>
        </w:rPr>
        <w:t>klinget</w:t>
      </w:r>
      <w:proofErr w:type="spellEnd"/>
      <w:r w:rsidRPr="00186EFC">
        <w:rPr>
          <w:rFonts w:ascii="Garamond" w:hAnsi="Garamond"/>
          <w:i/>
          <w:lang w:val="en-GB"/>
        </w:rPr>
        <w:t xml:space="preserve"> so </w:t>
      </w:r>
      <w:proofErr w:type="spellStart"/>
      <w:r w:rsidRPr="00186EFC">
        <w:rPr>
          <w:rFonts w:ascii="Garamond" w:hAnsi="Garamond"/>
          <w:i/>
          <w:lang w:val="en-GB"/>
        </w:rPr>
        <w:t>herrlich</w:t>
      </w:r>
      <w:proofErr w:type="spellEnd"/>
      <w:r w:rsidRPr="00186EFC">
        <w:rPr>
          <w:rFonts w:ascii="Garamond" w:hAnsi="Garamond"/>
          <w:lang w:val="en-GB"/>
        </w:rPr>
        <w:t xml:space="preserve"> – metric structures in the themes of Mozart’s Piano Concertos”. Supervisor: G. Morelli</w:t>
      </w:r>
    </w:p>
    <w:p w14:paraId="4A711FF6" w14:textId="77777777" w:rsidR="001C7362" w:rsidRPr="00186EFC" w:rsidRDefault="001C7362" w:rsidP="001C7362">
      <w:pPr>
        <w:numPr>
          <w:ilvl w:val="0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Master’s (MMUS) in Music of the Twentieth Century (University of Rome, Tor </w:t>
      </w:r>
      <w:proofErr w:type="spellStart"/>
      <w:r w:rsidRPr="00186EFC">
        <w:rPr>
          <w:rFonts w:ascii="Garamond" w:hAnsi="Garamond"/>
          <w:lang w:val="en-GB"/>
        </w:rPr>
        <w:t>Vergata</w:t>
      </w:r>
      <w:proofErr w:type="spellEnd"/>
      <w:r w:rsidRPr="00186EFC">
        <w:rPr>
          <w:rFonts w:ascii="Garamond" w:hAnsi="Garamond"/>
          <w:lang w:val="en-GB"/>
        </w:rPr>
        <w:t>, 2004)</w:t>
      </w:r>
    </w:p>
    <w:p w14:paraId="70E3F0C3" w14:textId="77777777" w:rsidR="001C7362" w:rsidRPr="003C444E" w:rsidRDefault="001C7362" w:rsidP="001C7362">
      <w:pPr>
        <w:numPr>
          <w:ilvl w:val="0"/>
          <w:numId w:val="2"/>
        </w:numPr>
        <w:rPr>
          <w:rFonts w:ascii="Garamond" w:hAnsi="Garamond"/>
        </w:rPr>
      </w:pPr>
      <w:proofErr w:type="spellStart"/>
      <w:r w:rsidRPr="003C444E">
        <w:rPr>
          <w:rFonts w:ascii="Garamond" w:hAnsi="Garamond"/>
        </w:rPr>
        <w:t>Master’s</w:t>
      </w:r>
      <w:proofErr w:type="spellEnd"/>
      <w:r w:rsidRPr="003C444E">
        <w:rPr>
          <w:rFonts w:ascii="Garamond" w:hAnsi="Garamond"/>
        </w:rPr>
        <w:t xml:space="preserve"> Diploma in Piano, with </w:t>
      </w:r>
      <w:proofErr w:type="spellStart"/>
      <w:r w:rsidRPr="003C444E">
        <w:rPr>
          <w:rFonts w:ascii="Garamond" w:hAnsi="Garamond"/>
        </w:rPr>
        <w:t>distinction</w:t>
      </w:r>
      <w:proofErr w:type="spellEnd"/>
      <w:r w:rsidRPr="003C444E">
        <w:rPr>
          <w:rFonts w:ascii="Garamond" w:hAnsi="Garamond"/>
        </w:rPr>
        <w:t xml:space="preserve"> (Accademia di Santa Cecilia, Rome, 2003)</w:t>
      </w:r>
    </w:p>
    <w:p w14:paraId="73986538" w14:textId="77777777" w:rsidR="001C7362" w:rsidRPr="00186EFC" w:rsidRDefault="001C7362" w:rsidP="001C7362">
      <w:pPr>
        <w:numPr>
          <w:ilvl w:val="0"/>
          <w:numId w:val="2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Diploma in Piano, with distinction and honours (Conservatory of Turin, 1999)</w:t>
      </w:r>
    </w:p>
    <w:p w14:paraId="38700344" w14:textId="77777777" w:rsidR="001C7362" w:rsidRPr="00186EFC" w:rsidRDefault="001C7362" w:rsidP="001C7362">
      <w:pPr>
        <w:rPr>
          <w:rFonts w:ascii="Garamond" w:hAnsi="Garamond"/>
          <w:i/>
          <w:lang w:val="en-GB"/>
        </w:rPr>
      </w:pPr>
      <w:r w:rsidRPr="00186EFC">
        <w:rPr>
          <w:rFonts w:ascii="Garamond" w:hAnsi="Garamond"/>
          <w:i/>
          <w:lang w:val="en-GB"/>
        </w:rPr>
        <w:t>Private piano studies with Ilonka Deckers, Paul Badura Skoda, Konstantin Bogino</w:t>
      </w:r>
    </w:p>
    <w:p w14:paraId="3C3A0D2A" w14:textId="77777777" w:rsidR="001C7362" w:rsidRPr="00186EFC" w:rsidRDefault="001C7362" w:rsidP="001C7362">
      <w:pPr>
        <w:rPr>
          <w:rFonts w:ascii="Garamond" w:hAnsi="Garamond"/>
          <w:i/>
          <w:lang w:val="en-GB"/>
        </w:rPr>
      </w:pPr>
      <w:r w:rsidRPr="00186EFC">
        <w:rPr>
          <w:rFonts w:ascii="Garamond" w:hAnsi="Garamond"/>
          <w:i/>
          <w:lang w:val="en-GB"/>
        </w:rPr>
        <w:t xml:space="preserve">Master classes with A. </w:t>
      </w:r>
      <w:proofErr w:type="spellStart"/>
      <w:r w:rsidRPr="00186EFC">
        <w:rPr>
          <w:rFonts w:ascii="Garamond" w:hAnsi="Garamond"/>
          <w:i/>
          <w:lang w:val="en-GB"/>
        </w:rPr>
        <w:t>Lonquich</w:t>
      </w:r>
      <w:proofErr w:type="spellEnd"/>
      <w:r w:rsidRPr="00186EFC">
        <w:rPr>
          <w:rFonts w:ascii="Garamond" w:hAnsi="Garamond"/>
          <w:i/>
          <w:lang w:val="en-GB"/>
        </w:rPr>
        <w:t>, A. Ciccolini, C. Zacharias, L. Fleisher, M. Bilson, S. Kovacevich</w:t>
      </w:r>
    </w:p>
    <w:p w14:paraId="10B9D220" w14:textId="77777777" w:rsidR="00EE69DB" w:rsidRPr="00186EFC" w:rsidRDefault="00EE69DB" w:rsidP="00EE69DB">
      <w:pPr>
        <w:pStyle w:val="Titolo1"/>
        <w:spacing w:after="0" w:afterAutospacing="0"/>
        <w:rPr>
          <w:lang w:val="en-GB"/>
        </w:rPr>
      </w:pPr>
      <w:r w:rsidRPr="00186EFC">
        <w:rPr>
          <w:lang w:val="en-GB"/>
        </w:rPr>
        <w:t>4. Publications</w:t>
      </w:r>
    </w:p>
    <w:p w14:paraId="43BEC162" w14:textId="77777777" w:rsidR="00EE69DB" w:rsidRPr="00186EFC" w:rsidRDefault="00EE69DB" w:rsidP="00EE69DB">
      <w:pPr>
        <w:pStyle w:val="Titolo2"/>
        <w:spacing w:before="0" w:beforeAutospacing="0" w:after="0" w:afterAutospacing="0"/>
        <w:rPr>
          <w:lang w:val="en-GB"/>
        </w:rPr>
      </w:pPr>
      <w:r w:rsidRPr="00186EFC">
        <w:rPr>
          <w:lang w:val="en-GB"/>
        </w:rPr>
        <w:t>4.1 Books</w:t>
      </w:r>
    </w:p>
    <w:p w14:paraId="0D21FBB4" w14:textId="12D12863" w:rsidR="0043076F" w:rsidRDefault="0043076F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  <w:i/>
          <w:lang w:val="en-GB"/>
        </w:rPr>
      </w:pPr>
      <w:r>
        <w:rPr>
          <w:rFonts w:ascii="Garamond" w:hAnsi="Garamond"/>
          <w:i/>
          <w:lang w:val="en-GB"/>
        </w:rPr>
        <w:t xml:space="preserve">The Trinity and Music </w:t>
      </w:r>
      <w:r>
        <w:rPr>
          <w:rFonts w:ascii="Garamond" w:hAnsi="Garamond"/>
          <w:iCs/>
          <w:lang w:val="en-GB"/>
        </w:rPr>
        <w:t>(provisional title) (Lanham: Rowman and Littlefield, forthcoming).</w:t>
      </w:r>
    </w:p>
    <w:p w14:paraId="080DA971" w14:textId="5CD90858" w:rsidR="00EE69DB" w:rsidRPr="00A167B6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  <w:i/>
          <w:lang w:val="en-GB"/>
        </w:rPr>
      </w:pPr>
      <w:r>
        <w:rPr>
          <w:rFonts w:ascii="Garamond" w:hAnsi="Garamond"/>
          <w:i/>
          <w:lang w:val="en-GB"/>
        </w:rPr>
        <w:t xml:space="preserve">Musical Scores and the Eternal Present: Theology, Time and Tolkien </w:t>
      </w:r>
      <w:r>
        <w:rPr>
          <w:rFonts w:ascii="Garamond" w:hAnsi="Garamond"/>
          <w:iCs/>
          <w:lang w:val="en-GB"/>
        </w:rPr>
        <w:t>(Eugene OR: Pickwick, 2021).</w:t>
      </w:r>
    </w:p>
    <w:p w14:paraId="0F2A098E" w14:textId="6DF49AFB" w:rsidR="00EE69DB" w:rsidRPr="00A167B6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  <w:i/>
        </w:rPr>
      </w:pPr>
      <w:r w:rsidRPr="00A167B6">
        <w:rPr>
          <w:rFonts w:ascii="Garamond" w:hAnsi="Garamond"/>
          <w:iCs/>
        </w:rPr>
        <w:t>Chiara Bertoglio and Maria Borghesi (</w:t>
      </w:r>
      <w:proofErr w:type="spellStart"/>
      <w:r w:rsidRPr="00A167B6">
        <w:rPr>
          <w:rFonts w:ascii="Garamond" w:hAnsi="Garamond"/>
          <w:iCs/>
        </w:rPr>
        <w:t>ed</w:t>
      </w:r>
      <w:r>
        <w:rPr>
          <w:rFonts w:ascii="Garamond" w:hAnsi="Garamond"/>
          <w:iCs/>
        </w:rPr>
        <w:t>s</w:t>
      </w:r>
      <w:proofErr w:type="spellEnd"/>
      <w:r>
        <w:rPr>
          <w:rFonts w:ascii="Garamond" w:hAnsi="Garamond"/>
          <w:iCs/>
        </w:rPr>
        <w:t xml:space="preserve">.), </w:t>
      </w:r>
      <w:r w:rsidRPr="00A167B6">
        <w:rPr>
          <w:rFonts w:ascii="Garamond" w:hAnsi="Garamond"/>
          <w:i/>
        </w:rPr>
        <w:t xml:space="preserve">Bach e </w:t>
      </w:r>
      <w:r w:rsidR="0001191D">
        <w:rPr>
          <w:rFonts w:ascii="Garamond" w:hAnsi="Garamond"/>
          <w:i/>
        </w:rPr>
        <w:t>l’Italia. Sguardi, scambi, convergenze</w:t>
      </w:r>
      <w:r w:rsidR="0001191D">
        <w:rPr>
          <w:rFonts w:ascii="Garamond" w:hAnsi="Garamond"/>
          <w:iCs/>
        </w:rPr>
        <w:t xml:space="preserve"> </w:t>
      </w:r>
      <w:r w:rsidRPr="00A167B6">
        <w:rPr>
          <w:rFonts w:ascii="Garamond" w:hAnsi="Garamond"/>
          <w:iCs/>
        </w:rPr>
        <w:t>(Lucca: Lim, 202</w:t>
      </w:r>
      <w:r w:rsidR="0001191D">
        <w:rPr>
          <w:rFonts w:ascii="Garamond" w:hAnsi="Garamond"/>
          <w:iCs/>
        </w:rPr>
        <w:t>2</w:t>
      </w:r>
      <w:r w:rsidRPr="00A167B6">
        <w:rPr>
          <w:rFonts w:ascii="Garamond" w:hAnsi="Garamond"/>
          <w:iCs/>
        </w:rPr>
        <w:t>)</w:t>
      </w:r>
      <w:r>
        <w:rPr>
          <w:rFonts w:ascii="Garamond" w:hAnsi="Garamond"/>
          <w:iCs/>
        </w:rPr>
        <w:t>.</w:t>
      </w:r>
    </w:p>
    <w:p w14:paraId="5ABD3439" w14:textId="78D8607E" w:rsidR="00EE69DB" w:rsidRPr="00930B3B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  <w:i/>
        </w:rPr>
      </w:pPr>
      <w:r w:rsidRPr="00186EFC">
        <w:rPr>
          <w:rFonts w:ascii="Garamond" w:hAnsi="Garamond"/>
          <w:i/>
          <w:lang w:val="en-GB"/>
        </w:rPr>
        <w:t>Reforming Music: Music and the religious Reformations of the sixteenth century</w:t>
      </w:r>
      <w:r w:rsidRPr="00186EFC">
        <w:rPr>
          <w:rFonts w:ascii="Garamond" w:hAnsi="Garamond"/>
          <w:lang w:val="en-GB"/>
        </w:rPr>
        <w:t xml:space="preserve"> (Berlin: De Gruyter, 2017); Prefaces by Jeremy Begbie and James MacMillan. Winner of the </w:t>
      </w:r>
      <w:proofErr w:type="spellStart"/>
      <w:r w:rsidRPr="00186EFC">
        <w:rPr>
          <w:rFonts w:ascii="Garamond" w:hAnsi="Garamond"/>
          <w:lang w:val="en-GB"/>
        </w:rPr>
        <w:t>RefoRC</w:t>
      </w:r>
      <w:proofErr w:type="spellEnd"/>
      <w:r w:rsidRPr="00186EFC">
        <w:rPr>
          <w:rFonts w:ascii="Garamond" w:hAnsi="Garamond"/>
          <w:lang w:val="en-GB"/>
        </w:rPr>
        <w:t xml:space="preserve"> Book Award 2018</w:t>
      </w:r>
      <w:r>
        <w:rPr>
          <w:rFonts w:ascii="Garamond" w:hAnsi="Garamond"/>
          <w:lang w:val="en-GB"/>
        </w:rPr>
        <w:t xml:space="preserve">; Finalist of the Premio </w:t>
      </w:r>
      <w:proofErr w:type="spellStart"/>
      <w:r>
        <w:rPr>
          <w:rFonts w:ascii="Garamond" w:hAnsi="Garamond"/>
          <w:lang w:val="en-GB"/>
        </w:rPr>
        <w:t>Alberigo</w:t>
      </w:r>
      <w:proofErr w:type="spellEnd"/>
      <w:r>
        <w:rPr>
          <w:rFonts w:ascii="Garamond" w:hAnsi="Garamond"/>
          <w:lang w:val="en-GB"/>
        </w:rPr>
        <w:t xml:space="preserve"> (</w:t>
      </w:r>
      <w:proofErr w:type="spellStart"/>
      <w:r>
        <w:rPr>
          <w:rFonts w:ascii="Garamond" w:hAnsi="Garamond"/>
          <w:lang w:val="en-GB"/>
        </w:rPr>
        <w:t>FSciRe</w:t>
      </w:r>
      <w:proofErr w:type="spellEnd"/>
      <w:r>
        <w:rPr>
          <w:rFonts w:ascii="Garamond" w:hAnsi="Garamond"/>
          <w:lang w:val="en-GB"/>
        </w:rPr>
        <w:t>) 2019</w:t>
      </w:r>
      <w:r w:rsidRPr="00186EFC">
        <w:rPr>
          <w:rFonts w:ascii="Garamond" w:hAnsi="Garamond"/>
          <w:lang w:val="en-GB"/>
        </w:rPr>
        <w:t>.</w:t>
      </w:r>
      <w:r w:rsidR="0043076F">
        <w:rPr>
          <w:rFonts w:ascii="Garamond" w:hAnsi="Garamond"/>
          <w:lang w:val="en-GB"/>
        </w:rPr>
        <w:t xml:space="preserve"> </w:t>
      </w:r>
      <w:proofErr w:type="spellStart"/>
      <w:r w:rsidR="0043076F" w:rsidRPr="00930B3B">
        <w:rPr>
          <w:rFonts w:ascii="Garamond" w:hAnsi="Garamond"/>
        </w:rPr>
        <w:t>Italian</w:t>
      </w:r>
      <w:proofErr w:type="spellEnd"/>
      <w:r w:rsidR="0043076F" w:rsidRPr="00930B3B">
        <w:rPr>
          <w:rFonts w:ascii="Garamond" w:hAnsi="Garamond"/>
        </w:rPr>
        <w:t xml:space="preserve"> </w:t>
      </w:r>
      <w:proofErr w:type="spellStart"/>
      <w:r w:rsidR="0043076F" w:rsidRPr="00930B3B">
        <w:rPr>
          <w:rFonts w:ascii="Garamond" w:hAnsi="Garamond"/>
        </w:rPr>
        <w:t>translation</w:t>
      </w:r>
      <w:proofErr w:type="spellEnd"/>
      <w:r w:rsidR="0043076F" w:rsidRPr="00930B3B">
        <w:rPr>
          <w:rFonts w:ascii="Garamond" w:hAnsi="Garamond"/>
        </w:rPr>
        <w:t xml:space="preserve"> </w:t>
      </w:r>
      <w:proofErr w:type="spellStart"/>
      <w:r w:rsidR="0043076F" w:rsidRPr="00930B3B">
        <w:rPr>
          <w:rFonts w:ascii="Garamond" w:hAnsi="Garamond"/>
        </w:rPr>
        <w:t>as</w:t>
      </w:r>
      <w:proofErr w:type="spellEnd"/>
      <w:r w:rsidR="0043076F" w:rsidRPr="00930B3B">
        <w:rPr>
          <w:rFonts w:ascii="Garamond" w:hAnsi="Garamond"/>
        </w:rPr>
        <w:t xml:space="preserve"> </w:t>
      </w:r>
      <w:r w:rsidR="0043076F" w:rsidRPr="00930B3B">
        <w:rPr>
          <w:rFonts w:ascii="Garamond" w:hAnsi="Garamond"/>
          <w:i/>
          <w:iCs/>
        </w:rPr>
        <w:t>La musica e le Riforme del Cinquecento</w:t>
      </w:r>
      <w:r w:rsidR="0043076F" w:rsidRPr="00930B3B">
        <w:rPr>
          <w:rFonts w:ascii="Garamond" w:hAnsi="Garamond"/>
        </w:rPr>
        <w:t xml:space="preserve"> (Turin: Claudiana, 2020). </w:t>
      </w:r>
    </w:p>
    <w:p w14:paraId="27894BEB" w14:textId="77777777" w:rsidR="00EE69DB" w:rsidRPr="00186EFC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  <w:i/>
          <w:lang w:val="en-GB"/>
        </w:rPr>
      </w:pPr>
      <w:r w:rsidRPr="00186EFC">
        <w:rPr>
          <w:rFonts w:ascii="Garamond" w:hAnsi="Garamond"/>
          <w:i/>
          <w:lang w:val="en-GB"/>
        </w:rPr>
        <w:t>Through Music to Truth. Music and theology in dialogue with Italian culture</w:t>
      </w:r>
      <w:r w:rsidRPr="00186EFC">
        <w:rPr>
          <w:rFonts w:ascii="Garamond" w:hAnsi="Garamond"/>
          <w:lang w:val="en-GB"/>
        </w:rPr>
        <w:t xml:space="preserve"> (Turin: Effatà, 2016).</w:t>
      </w:r>
    </w:p>
    <w:p w14:paraId="59324EB6" w14:textId="77777777" w:rsidR="00EE69DB" w:rsidRPr="003C444E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  <w:i/>
        </w:rPr>
        <w:lastRenderedPageBreak/>
        <w:t>Per Sorella Musica: San Francesco, il Cantico delle Creature e la Musica del Novecento</w:t>
      </w:r>
      <w:r w:rsidRPr="003C444E">
        <w:rPr>
          <w:rFonts w:ascii="Garamond" w:hAnsi="Garamond"/>
        </w:rPr>
        <w:t xml:space="preserve"> (Turin: </w:t>
      </w:r>
      <w:proofErr w:type="spellStart"/>
      <w:r w:rsidRPr="003C444E">
        <w:rPr>
          <w:rFonts w:ascii="Garamond" w:hAnsi="Garamond"/>
        </w:rPr>
        <w:t>Effatà</w:t>
      </w:r>
      <w:proofErr w:type="spellEnd"/>
      <w:r w:rsidRPr="003C444E">
        <w:rPr>
          <w:rFonts w:ascii="Garamond" w:hAnsi="Garamond"/>
        </w:rPr>
        <w:t>, 2009; 2014</w:t>
      </w:r>
      <w:r w:rsidRPr="003C444E">
        <w:rPr>
          <w:rFonts w:ascii="Garamond" w:hAnsi="Garamond"/>
          <w:vertAlign w:val="superscript"/>
        </w:rPr>
        <w:t>2</w:t>
      </w:r>
      <w:r w:rsidRPr="003C444E">
        <w:rPr>
          <w:rFonts w:ascii="Garamond" w:hAnsi="Garamond"/>
        </w:rPr>
        <w:t xml:space="preserve">). </w:t>
      </w:r>
    </w:p>
    <w:p w14:paraId="7A027BDF" w14:textId="77777777" w:rsidR="00EE69DB" w:rsidRPr="003C444E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  <w:i/>
        </w:rPr>
        <w:t>Logos e musica: Ascoltare Cristo nel Bello dei suoni</w:t>
      </w:r>
      <w:r w:rsidRPr="003C444E">
        <w:rPr>
          <w:rFonts w:ascii="Garamond" w:hAnsi="Garamond"/>
        </w:rPr>
        <w:t xml:space="preserve"> (Turin: </w:t>
      </w:r>
      <w:proofErr w:type="spellStart"/>
      <w:r w:rsidRPr="003C444E">
        <w:rPr>
          <w:rFonts w:ascii="Garamond" w:hAnsi="Garamond"/>
        </w:rPr>
        <w:t>Effatà</w:t>
      </w:r>
      <w:proofErr w:type="spellEnd"/>
      <w:r w:rsidRPr="003C444E">
        <w:rPr>
          <w:rFonts w:ascii="Garamond" w:hAnsi="Garamond"/>
        </w:rPr>
        <w:t>, 2009; 2014</w:t>
      </w:r>
      <w:r w:rsidRPr="003C444E">
        <w:rPr>
          <w:rFonts w:ascii="Garamond" w:hAnsi="Garamond"/>
          <w:vertAlign w:val="superscript"/>
        </w:rPr>
        <w:t>2</w:t>
      </w:r>
      <w:r w:rsidRPr="003C444E">
        <w:rPr>
          <w:rFonts w:ascii="Garamond" w:hAnsi="Garamond"/>
        </w:rPr>
        <w:t>).</w:t>
      </w:r>
    </w:p>
    <w:p w14:paraId="4C571F75" w14:textId="77777777" w:rsidR="00EE69DB" w:rsidRPr="003C444E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  <w:i/>
        </w:rPr>
        <w:t>Musica, maschere e viandanti: Figure dello spirito romantico in Schubert e Schumann</w:t>
      </w:r>
      <w:r w:rsidRPr="003C444E">
        <w:rPr>
          <w:rFonts w:ascii="Garamond" w:hAnsi="Garamond"/>
        </w:rPr>
        <w:t xml:space="preserve"> (Turin: </w:t>
      </w:r>
      <w:proofErr w:type="spellStart"/>
      <w:r w:rsidRPr="003C444E">
        <w:rPr>
          <w:rFonts w:ascii="Garamond" w:hAnsi="Garamond"/>
        </w:rPr>
        <w:t>Effatà</w:t>
      </w:r>
      <w:proofErr w:type="spellEnd"/>
      <w:r w:rsidRPr="003C444E">
        <w:rPr>
          <w:rFonts w:ascii="Garamond" w:hAnsi="Garamond"/>
        </w:rPr>
        <w:t xml:space="preserve">, 2008); </w:t>
      </w:r>
      <w:proofErr w:type="spellStart"/>
      <w:r w:rsidRPr="003C444E">
        <w:rPr>
          <w:rFonts w:ascii="Garamond" w:hAnsi="Garamond"/>
        </w:rPr>
        <w:t>Preface</w:t>
      </w:r>
      <w:proofErr w:type="spellEnd"/>
      <w:r w:rsidRPr="003C444E">
        <w:rPr>
          <w:rFonts w:ascii="Garamond" w:hAnsi="Garamond"/>
        </w:rPr>
        <w:t xml:space="preserve"> by Gianfranco Ravasi; with CD (</w:t>
      </w:r>
      <w:proofErr w:type="spellStart"/>
      <w:r w:rsidRPr="003C444E">
        <w:rPr>
          <w:rFonts w:ascii="Garamond" w:hAnsi="Garamond"/>
        </w:rPr>
        <w:t>Schubert’s</w:t>
      </w:r>
      <w:proofErr w:type="spellEnd"/>
      <w:r w:rsidRPr="003C444E">
        <w:rPr>
          <w:rFonts w:ascii="Garamond" w:hAnsi="Garamond"/>
        </w:rPr>
        <w:t xml:space="preserve"> Sonata D959 and </w:t>
      </w:r>
      <w:proofErr w:type="spellStart"/>
      <w:r w:rsidRPr="003C444E">
        <w:rPr>
          <w:rFonts w:ascii="Garamond" w:hAnsi="Garamond"/>
        </w:rPr>
        <w:t>Schumann’s</w:t>
      </w:r>
      <w:proofErr w:type="spellEnd"/>
      <w:r w:rsidRPr="003C444E">
        <w:rPr>
          <w:rFonts w:ascii="Garamond" w:hAnsi="Garamond"/>
        </w:rPr>
        <w:t xml:space="preserve"> </w:t>
      </w:r>
      <w:proofErr w:type="spellStart"/>
      <w:r w:rsidRPr="003C444E">
        <w:rPr>
          <w:rFonts w:ascii="Garamond" w:hAnsi="Garamond"/>
        </w:rPr>
        <w:t>Carnaval</w:t>
      </w:r>
      <w:proofErr w:type="spellEnd"/>
      <w:r w:rsidRPr="003C444E">
        <w:rPr>
          <w:rFonts w:ascii="Garamond" w:hAnsi="Garamond"/>
        </w:rPr>
        <w:t xml:space="preserve">) in Chiara </w:t>
      </w:r>
      <w:proofErr w:type="spellStart"/>
      <w:r w:rsidRPr="003C444E">
        <w:rPr>
          <w:rFonts w:ascii="Garamond" w:hAnsi="Garamond"/>
        </w:rPr>
        <w:t>Bertoglio’s</w:t>
      </w:r>
      <w:proofErr w:type="spellEnd"/>
      <w:r w:rsidRPr="003C444E">
        <w:rPr>
          <w:rFonts w:ascii="Garamond" w:hAnsi="Garamond"/>
        </w:rPr>
        <w:t xml:space="preserve"> performance.</w:t>
      </w:r>
    </w:p>
    <w:p w14:paraId="455EB8AD" w14:textId="77777777" w:rsidR="00EE69DB" w:rsidRPr="003C444E" w:rsidRDefault="00EE69DB" w:rsidP="00EE69DB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  <w:i/>
        </w:rPr>
        <w:t>Voi suonate, amici cari: La musica di Mozart tra palcoscenico e tastiera</w:t>
      </w:r>
      <w:r w:rsidRPr="003C444E">
        <w:rPr>
          <w:rFonts w:ascii="Garamond" w:hAnsi="Garamond"/>
        </w:rPr>
        <w:t xml:space="preserve"> (Turin: Marco Valerio, 2005); </w:t>
      </w:r>
      <w:proofErr w:type="spellStart"/>
      <w:r w:rsidRPr="003C444E">
        <w:rPr>
          <w:rFonts w:ascii="Garamond" w:hAnsi="Garamond"/>
        </w:rPr>
        <w:t>Preface</w:t>
      </w:r>
      <w:proofErr w:type="spellEnd"/>
      <w:r w:rsidRPr="003C444E">
        <w:rPr>
          <w:rFonts w:ascii="Garamond" w:hAnsi="Garamond"/>
        </w:rPr>
        <w:t xml:space="preserve"> by Paul Badura Skoda.</w:t>
      </w:r>
    </w:p>
    <w:p w14:paraId="0D3283C9" w14:textId="77CB9B7A" w:rsidR="00AF1C05" w:rsidRPr="00AF1C05" w:rsidRDefault="00EE69DB" w:rsidP="00AF1C05">
      <w:pPr>
        <w:pStyle w:val="Titolo2"/>
        <w:spacing w:after="0" w:afterAutospacing="0"/>
        <w:rPr>
          <w:lang w:val="en-GB"/>
        </w:rPr>
      </w:pPr>
      <w:r w:rsidRPr="00186EFC">
        <w:rPr>
          <w:lang w:val="en-GB"/>
        </w:rPr>
        <w:t>4.2. Articles</w:t>
      </w:r>
    </w:p>
    <w:p w14:paraId="09B57640" w14:textId="725CAE91" w:rsidR="00AF1C05" w:rsidRPr="00AF1C05" w:rsidRDefault="00AF1C05" w:rsidP="00AF1C05">
      <w:pPr>
        <w:numPr>
          <w:ilvl w:val="0"/>
          <w:numId w:val="4"/>
        </w:numPr>
        <w:rPr>
          <w:rFonts w:ascii="Garamond" w:hAnsi="Garamond"/>
        </w:rPr>
      </w:pPr>
      <w:r w:rsidRPr="000E48DB">
        <w:rPr>
          <w:rFonts w:ascii="Garamond" w:hAnsi="Garamond"/>
        </w:rPr>
        <w:t>“</w:t>
      </w:r>
      <w:proofErr w:type="spellStart"/>
      <w:r>
        <w:rPr>
          <w:rFonts w:ascii="Garamond" w:hAnsi="Garamond"/>
        </w:rPr>
        <w:t>What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if</w:t>
      </w:r>
      <w:proofErr w:type="spellEnd"/>
      <w:r>
        <w:rPr>
          <w:rFonts w:ascii="Garamond" w:hAnsi="Garamond"/>
        </w:rPr>
        <w:t xml:space="preserve"> Bach </w:t>
      </w:r>
      <w:proofErr w:type="spellStart"/>
      <w:r>
        <w:rPr>
          <w:rFonts w:ascii="Garamond" w:hAnsi="Garamond"/>
        </w:rPr>
        <w:t>had</w:t>
      </w:r>
      <w:proofErr w:type="spellEnd"/>
      <w:r>
        <w:rPr>
          <w:rFonts w:ascii="Garamond" w:hAnsi="Garamond"/>
        </w:rPr>
        <w:t xml:space="preserve"> a </w:t>
      </w:r>
      <w:proofErr w:type="spellStart"/>
      <w:r>
        <w:rPr>
          <w:rFonts w:ascii="Garamond" w:hAnsi="Garamond"/>
        </w:rPr>
        <w:t>Clarinet</w:t>
      </w:r>
      <w:proofErr w:type="spellEnd"/>
      <w:r>
        <w:rPr>
          <w:rFonts w:ascii="Garamond" w:hAnsi="Garamond"/>
        </w:rPr>
        <w:t>?”, in Mattias Lundberg et al. (</w:t>
      </w:r>
      <w:proofErr w:type="spellStart"/>
      <w:r>
        <w:rPr>
          <w:rFonts w:ascii="Garamond" w:hAnsi="Garamond"/>
        </w:rPr>
        <w:t>eds</w:t>
      </w:r>
      <w:proofErr w:type="spellEnd"/>
      <w:r>
        <w:rPr>
          <w:rFonts w:ascii="Garamond" w:hAnsi="Garamond"/>
        </w:rPr>
        <w:t xml:space="preserve">.), </w:t>
      </w:r>
      <w:proofErr w:type="spellStart"/>
      <w:r w:rsidRPr="00AF1C05">
        <w:rPr>
          <w:rFonts w:ascii="Garamond" w:hAnsi="Garamond"/>
          <w:i/>
          <w:iCs/>
        </w:rPr>
        <w:t>DoctriX</w:t>
      </w:r>
      <w:proofErr w:type="spellEnd"/>
      <w:r w:rsidRPr="00AF1C05">
        <w:rPr>
          <w:rFonts w:ascii="Garamond" w:hAnsi="Garamond"/>
          <w:i/>
          <w:iCs/>
        </w:rPr>
        <w:t xml:space="preserve"> </w:t>
      </w:r>
      <w:proofErr w:type="spellStart"/>
      <w:r w:rsidRPr="00AF1C05">
        <w:rPr>
          <w:rFonts w:ascii="Garamond" w:hAnsi="Garamond"/>
          <w:i/>
          <w:iCs/>
        </w:rPr>
        <w:t>MVsicae</w:t>
      </w:r>
      <w:proofErr w:type="spellEnd"/>
      <w:r w:rsidRPr="00AF1C05">
        <w:rPr>
          <w:rFonts w:ascii="Garamond" w:hAnsi="Garamond"/>
          <w:i/>
          <w:iCs/>
        </w:rPr>
        <w:t xml:space="preserve"> </w:t>
      </w:r>
      <w:proofErr w:type="spellStart"/>
      <w:r w:rsidRPr="00AF1C05">
        <w:rPr>
          <w:rFonts w:ascii="Garamond" w:hAnsi="Garamond"/>
          <w:i/>
          <w:iCs/>
        </w:rPr>
        <w:t>RVth</w:t>
      </w:r>
      <w:proofErr w:type="spellEnd"/>
      <w:r w:rsidRPr="00AF1C05">
        <w:rPr>
          <w:rFonts w:ascii="Garamond" w:hAnsi="Garamond"/>
          <w:i/>
          <w:iCs/>
        </w:rPr>
        <w:t xml:space="preserve"> Tatlow in Festo: Scripta </w:t>
      </w:r>
      <w:proofErr w:type="spellStart"/>
      <w:r w:rsidRPr="00AF1C05">
        <w:rPr>
          <w:rFonts w:ascii="Garamond" w:hAnsi="Garamond"/>
          <w:i/>
          <w:iCs/>
        </w:rPr>
        <w:t>CollegarVm</w:t>
      </w:r>
      <w:proofErr w:type="spellEnd"/>
      <w:r w:rsidRPr="00AF1C05">
        <w:rPr>
          <w:rFonts w:ascii="Garamond" w:hAnsi="Garamond"/>
          <w:i/>
          <w:iCs/>
        </w:rPr>
        <w:t xml:space="preserve"> et </w:t>
      </w:r>
      <w:proofErr w:type="spellStart"/>
      <w:r w:rsidRPr="00AF1C05">
        <w:rPr>
          <w:rFonts w:ascii="Garamond" w:hAnsi="Garamond"/>
          <w:i/>
          <w:iCs/>
        </w:rPr>
        <w:t>DiscIpulorum</w:t>
      </w:r>
      <w:proofErr w:type="spellEnd"/>
      <w:r>
        <w:rPr>
          <w:rFonts w:ascii="Garamond" w:hAnsi="Garamond"/>
        </w:rPr>
        <w:t xml:space="preserve"> (Uppsala: University of Uppsala, 2026): </w:t>
      </w:r>
      <w:proofErr w:type="spellStart"/>
      <w:r>
        <w:rPr>
          <w:rFonts w:ascii="Garamond" w:hAnsi="Garamond"/>
        </w:rPr>
        <w:t>forthcoming</w:t>
      </w:r>
      <w:proofErr w:type="spellEnd"/>
      <w:r>
        <w:rPr>
          <w:rFonts w:ascii="Garamond" w:hAnsi="Garamond"/>
        </w:rPr>
        <w:t xml:space="preserve">. </w:t>
      </w:r>
    </w:p>
    <w:p w14:paraId="11862116" w14:textId="316C8545" w:rsidR="00AF1C05" w:rsidRPr="0066190B" w:rsidRDefault="00AF1C05" w:rsidP="00AF1C05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</w:t>
      </w:r>
      <w:proofErr w:type="spellStart"/>
      <w:r>
        <w:rPr>
          <w:rFonts w:ascii="Garamond" w:hAnsi="Garamond"/>
        </w:rPr>
        <w:t>Melodies</w:t>
      </w:r>
      <w:proofErr w:type="spellEnd"/>
      <w:r>
        <w:rPr>
          <w:rFonts w:ascii="Garamond" w:hAnsi="Garamond"/>
        </w:rPr>
        <w:t xml:space="preserve"> of </w:t>
      </w:r>
      <w:proofErr w:type="spellStart"/>
      <w:r>
        <w:rPr>
          <w:rFonts w:ascii="Garamond" w:hAnsi="Garamond"/>
        </w:rPr>
        <w:t>Christ’s</w:t>
      </w:r>
      <w:proofErr w:type="spellEnd"/>
      <w:r>
        <w:rPr>
          <w:rFonts w:ascii="Garamond" w:hAnsi="Garamond"/>
        </w:rPr>
        <w:t xml:space="preserve"> Body: Melos/Mele in St. Paul and in the Church </w:t>
      </w:r>
      <w:proofErr w:type="spellStart"/>
      <w:r>
        <w:rPr>
          <w:rFonts w:ascii="Garamond" w:hAnsi="Garamond"/>
        </w:rPr>
        <w:t>Father</w:t>
      </w:r>
      <w:proofErr w:type="spellEnd"/>
      <w:r>
        <w:rPr>
          <w:rFonts w:ascii="Garamond" w:hAnsi="Garamond"/>
        </w:rPr>
        <w:t xml:space="preserve">”, joint </w:t>
      </w:r>
      <w:proofErr w:type="spellStart"/>
      <w:r>
        <w:rPr>
          <w:rFonts w:ascii="Garamond" w:hAnsi="Garamond"/>
        </w:rPr>
        <w:t>publication</w:t>
      </w:r>
      <w:proofErr w:type="spellEnd"/>
      <w:r>
        <w:rPr>
          <w:rFonts w:ascii="Garamond" w:hAnsi="Garamond"/>
        </w:rPr>
        <w:t xml:space="preserve"> co-</w:t>
      </w:r>
      <w:proofErr w:type="spellStart"/>
      <w:r>
        <w:rPr>
          <w:rFonts w:ascii="Garamond" w:hAnsi="Garamond"/>
        </w:rPr>
        <w:t>authored</w:t>
      </w:r>
      <w:proofErr w:type="spellEnd"/>
      <w:r>
        <w:rPr>
          <w:rFonts w:ascii="Garamond" w:hAnsi="Garamond"/>
        </w:rPr>
        <w:t xml:space="preserve"> </w:t>
      </w:r>
      <w:r w:rsidR="00BE3962">
        <w:rPr>
          <w:rFonts w:ascii="Garamond" w:hAnsi="Garamond"/>
        </w:rPr>
        <w:t>with</w:t>
      </w:r>
      <w:r>
        <w:rPr>
          <w:rFonts w:ascii="Garamond" w:hAnsi="Garamond"/>
        </w:rPr>
        <w:t xml:space="preserve"> Walter Versini, in </w:t>
      </w:r>
      <w:proofErr w:type="spellStart"/>
      <w:r>
        <w:rPr>
          <w:rFonts w:ascii="Garamond" w:hAnsi="Garamond"/>
          <w:i/>
          <w:iCs/>
        </w:rPr>
        <w:t>Divus</w:t>
      </w:r>
      <w:proofErr w:type="spellEnd"/>
      <w:r>
        <w:rPr>
          <w:rFonts w:ascii="Garamond" w:hAnsi="Garamond"/>
          <w:i/>
          <w:iCs/>
        </w:rPr>
        <w:t xml:space="preserve"> </w:t>
      </w:r>
      <w:r w:rsidRPr="001325A7">
        <w:rPr>
          <w:rFonts w:ascii="Garamond" w:hAnsi="Garamond"/>
          <w:i/>
          <w:iCs/>
        </w:rPr>
        <w:t>Thomas</w:t>
      </w:r>
      <w:r>
        <w:rPr>
          <w:rFonts w:ascii="Garamond" w:hAnsi="Garamond"/>
        </w:rPr>
        <w:t xml:space="preserve"> 01/2026: </w:t>
      </w:r>
      <w:proofErr w:type="spellStart"/>
      <w:r>
        <w:rPr>
          <w:rFonts w:ascii="Garamond" w:hAnsi="Garamond"/>
        </w:rPr>
        <w:t>forthcoming</w:t>
      </w:r>
      <w:proofErr w:type="spellEnd"/>
      <w:r>
        <w:rPr>
          <w:rFonts w:ascii="Garamond" w:hAnsi="Garamond"/>
        </w:rPr>
        <w:t>.</w:t>
      </w:r>
    </w:p>
    <w:p w14:paraId="63B128D3" w14:textId="39ECEB1C" w:rsidR="0066190B" w:rsidRPr="001F4C98" w:rsidRDefault="0066190B" w:rsidP="001325A7">
      <w:pPr>
        <w:numPr>
          <w:ilvl w:val="0"/>
          <w:numId w:val="4"/>
        </w:numPr>
        <w:rPr>
          <w:rFonts w:ascii="Garamond" w:hAnsi="Garamond"/>
          <w:lang w:val="de-DE"/>
        </w:rPr>
      </w:pPr>
      <w:r>
        <w:rPr>
          <w:rFonts w:ascii="Garamond" w:hAnsi="Garamond"/>
        </w:rPr>
        <w:t xml:space="preserve">“Music and the </w:t>
      </w:r>
      <w:proofErr w:type="spellStart"/>
      <w:r>
        <w:rPr>
          <w:rFonts w:ascii="Garamond" w:hAnsi="Garamond"/>
        </w:rPr>
        <w:t>Reformations</w:t>
      </w:r>
      <w:proofErr w:type="spellEnd"/>
      <w:r>
        <w:rPr>
          <w:rFonts w:ascii="Garamond" w:hAnsi="Garamond"/>
        </w:rPr>
        <w:t xml:space="preserve"> in Italy”, in </w:t>
      </w:r>
      <w:r w:rsidRPr="0066190B">
        <w:rPr>
          <w:rFonts w:ascii="Garamond" w:hAnsi="Garamond"/>
        </w:rPr>
        <w:t>Daniel Trocmé-Latter and Paul Newton-Jackson</w:t>
      </w:r>
      <w:r>
        <w:rPr>
          <w:rFonts w:ascii="Garamond" w:hAnsi="Garamond"/>
        </w:rPr>
        <w:t xml:space="preserve"> (</w:t>
      </w:r>
      <w:proofErr w:type="spellStart"/>
      <w:r>
        <w:rPr>
          <w:rFonts w:ascii="Garamond" w:hAnsi="Garamond"/>
        </w:rPr>
        <w:t>eds</w:t>
      </w:r>
      <w:proofErr w:type="spellEnd"/>
      <w:r>
        <w:rPr>
          <w:rFonts w:ascii="Garamond" w:hAnsi="Garamond"/>
        </w:rPr>
        <w:t xml:space="preserve">.), </w:t>
      </w:r>
      <w:r>
        <w:rPr>
          <w:rFonts w:ascii="Garamond" w:hAnsi="Garamond"/>
          <w:i/>
          <w:iCs/>
        </w:rPr>
        <w:t xml:space="preserve">The Brill Companion to Music and the </w:t>
      </w:r>
      <w:proofErr w:type="spellStart"/>
      <w:r>
        <w:rPr>
          <w:rFonts w:ascii="Garamond" w:hAnsi="Garamond"/>
          <w:i/>
          <w:iCs/>
        </w:rPr>
        <w:t>Reformations</w:t>
      </w:r>
      <w:proofErr w:type="spellEnd"/>
      <w:r>
        <w:rPr>
          <w:rFonts w:ascii="Garamond" w:hAnsi="Garamond"/>
        </w:rPr>
        <w:t xml:space="preserve"> (Leiden: Brill, 2027): </w:t>
      </w:r>
      <w:proofErr w:type="spellStart"/>
      <w:r>
        <w:rPr>
          <w:rFonts w:ascii="Garamond" w:hAnsi="Garamond"/>
        </w:rPr>
        <w:t>forthcoming</w:t>
      </w:r>
      <w:proofErr w:type="spellEnd"/>
      <w:r>
        <w:rPr>
          <w:rFonts w:ascii="Garamond" w:hAnsi="Garamond"/>
        </w:rPr>
        <w:t xml:space="preserve">. </w:t>
      </w:r>
    </w:p>
    <w:p w14:paraId="28174ED7" w14:textId="77777777" w:rsidR="001325A7" w:rsidRPr="001F4C98" w:rsidRDefault="001325A7" w:rsidP="001325A7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</w:t>
      </w:r>
      <w:proofErr w:type="spellStart"/>
      <w:r>
        <w:rPr>
          <w:rFonts w:ascii="Garamond" w:hAnsi="Garamond"/>
        </w:rPr>
        <w:t>Desiring</w:t>
      </w:r>
      <w:proofErr w:type="spellEnd"/>
      <w:r>
        <w:rPr>
          <w:rFonts w:ascii="Garamond" w:hAnsi="Garamond"/>
        </w:rPr>
        <w:t xml:space="preserve"> Death: Simeon and the Panting Deer”, in Albert Clement (ed.), </w:t>
      </w:r>
      <w:r>
        <w:rPr>
          <w:rFonts w:ascii="Garamond" w:hAnsi="Garamond"/>
          <w:i/>
          <w:iCs/>
        </w:rPr>
        <w:t xml:space="preserve">Bach and Ars </w:t>
      </w:r>
      <w:proofErr w:type="spellStart"/>
      <w:r>
        <w:rPr>
          <w:rFonts w:ascii="Garamond" w:hAnsi="Garamond"/>
          <w:i/>
          <w:iCs/>
        </w:rPr>
        <w:t>Moriendi</w:t>
      </w:r>
      <w:proofErr w:type="spellEnd"/>
      <w:r>
        <w:rPr>
          <w:rFonts w:ascii="Garamond" w:hAnsi="Garamond"/>
          <w:i/>
          <w:iCs/>
        </w:rPr>
        <w:t xml:space="preserve"> </w:t>
      </w:r>
      <w:r>
        <w:rPr>
          <w:rFonts w:ascii="Garamond" w:hAnsi="Garamond"/>
        </w:rPr>
        <w:t>(</w:t>
      </w:r>
      <w:proofErr w:type="spellStart"/>
      <w:r>
        <w:rPr>
          <w:rFonts w:ascii="Garamond" w:hAnsi="Garamond"/>
        </w:rPr>
        <w:t>provisional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title</w:t>
      </w:r>
      <w:proofErr w:type="spellEnd"/>
      <w:r>
        <w:rPr>
          <w:rFonts w:ascii="Garamond" w:hAnsi="Garamond"/>
        </w:rPr>
        <w:t xml:space="preserve">) (Apeldoorn: TUA, 2026): </w:t>
      </w:r>
      <w:proofErr w:type="spellStart"/>
      <w:r>
        <w:rPr>
          <w:rFonts w:ascii="Garamond" w:hAnsi="Garamond"/>
        </w:rPr>
        <w:t>forthcoming</w:t>
      </w:r>
      <w:proofErr w:type="spellEnd"/>
      <w:r>
        <w:rPr>
          <w:rFonts w:ascii="Garamond" w:hAnsi="Garamond"/>
        </w:rPr>
        <w:t>.</w:t>
      </w:r>
    </w:p>
    <w:p w14:paraId="3A7640A3" w14:textId="5D5C4749" w:rsidR="00306917" w:rsidRPr="00306917" w:rsidRDefault="00306917" w:rsidP="00721969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</w:t>
      </w:r>
      <w:r>
        <w:rPr>
          <w:rFonts w:ascii="Garamond" w:hAnsi="Garamond"/>
        </w:rPr>
        <w:t xml:space="preserve">Una </w:t>
      </w:r>
      <w:r>
        <w:rPr>
          <w:rFonts w:ascii="Garamond" w:hAnsi="Garamond"/>
          <w:i/>
          <w:iCs/>
        </w:rPr>
        <w:t>Via Crucis</w:t>
      </w:r>
      <w:r>
        <w:rPr>
          <w:rFonts w:ascii="Garamond" w:hAnsi="Garamond"/>
        </w:rPr>
        <w:t xml:space="preserve"> con occhi di </w:t>
      </w:r>
      <w:r w:rsidR="001F4C98">
        <w:rPr>
          <w:rFonts w:ascii="Garamond" w:hAnsi="Garamond"/>
        </w:rPr>
        <w:t>d</w:t>
      </w:r>
      <w:r>
        <w:rPr>
          <w:rFonts w:ascii="Garamond" w:hAnsi="Garamond"/>
        </w:rPr>
        <w:t xml:space="preserve">onna: amore mistico e femminilità nella </w:t>
      </w:r>
      <w:r>
        <w:rPr>
          <w:rFonts w:ascii="Garamond" w:hAnsi="Garamond"/>
          <w:i/>
          <w:iCs/>
        </w:rPr>
        <w:t>Passione secondo Matteo</w:t>
      </w:r>
      <w:r>
        <w:rPr>
          <w:rFonts w:ascii="Garamond" w:hAnsi="Garamond"/>
        </w:rPr>
        <w:t xml:space="preserve"> di Bach”, in Giuseppe Carnevale e Roberto Montemagno (</w:t>
      </w:r>
      <w:proofErr w:type="spellStart"/>
      <w:r>
        <w:rPr>
          <w:rFonts w:ascii="Garamond" w:hAnsi="Garamond"/>
        </w:rPr>
        <w:t>eds</w:t>
      </w:r>
      <w:proofErr w:type="spellEnd"/>
      <w:r>
        <w:rPr>
          <w:rFonts w:ascii="Garamond" w:hAnsi="Garamond"/>
        </w:rPr>
        <w:t xml:space="preserve">.), </w:t>
      </w:r>
      <w:r>
        <w:rPr>
          <w:rFonts w:ascii="Garamond" w:hAnsi="Garamond"/>
          <w:i/>
          <w:iCs/>
        </w:rPr>
        <w:t>Bach.340. Il clavicembalo ben temperato Libro II (BWV 870.893)</w:t>
      </w:r>
      <w:r>
        <w:rPr>
          <w:rFonts w:ascii="Garamond" w:hAnsi="Garamond"/>
        </w:rPr>
        <w:t xml:space="preserve"> (Catania: Conservatorio V. Bellini, 2026): 147-154.</w:t>
      </w:r>
    </w:p>
    <w:p w14:paraId="184B31AA" w14:textId="213CF456" w:rsidR="00721969" w:rsidRPr="00721969" w:rsidRDefault="00721969" w:rsidP="00721969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“Il</w:t>
      </w:r>
      <w:r>
        <w:rPr>
          <w:rFonts w:ascii="Garamond" w:hAnsi="Garamond"/>
          <w:i/>
          <w:iCs/>
        </w:rPr>
        <w:t xml:space="preserve"> </w:t>
      </w:r>
      <w:r>
        <w:rPr>
          <w:rFonts w:ascii="Garamond" w:hAnsi="Garamond"/>
        </w:rPr>
        <w:t>desiderio dell’uomo, il desiderio di Dio: riflessioni su un motivo musicale bachiano</w:t>
      </w:r>
      <w:r w:rsidRPr="000E48DB">
        <w:rPr>
          <w:rFonts w:ascii="Garamond" w:hAnsi="Garamond"/>
        </w:rPr>
        <w:t>”,</w:t>
      </w:r>
      <w:r w:rsidRPr="000E48DB">
        <w:rPr>
          <w:rFonts w:ascii="Garamond" w:hAnsi="Garamond"/>
          <w:lang w:val="de-DE"/>
        </w:rPr>
        <w:t xml:space="preserve"> </w:t>
      </w:r>
      <w:r w:rsidRPr="000E48DB">
        <w:rPr>
          <w:rFonts w:ascii="Garamond" w:hAnsi="Garamond"/>
          <w:i/>
          <w:iCs/>
          <w:lang w:val="de-DE"/>
        </w:rPr>
        <w:t xml:space="preserve">Sacra </w:t>
      </w:r>
      <w:proofErr w:type="spellStart"/>
      <w:r w:rsidRPr="000E48DB">
        <w:rPr>
          <w:rFonts w:ascii="Garamond" w:hAnsi="Garamond"/>
          <w:i/>
          <w:iCs/>
          <w:lang w:val="de-DE"/>
        </w:rPr>
        <w:t>Doctrina</w:t>
      </w:r>
      <w:proofErr w:type="spellEnd"/>
      <w:r w:rsidRPr="000E48DB">
        <w:rPr>
          <w:rFonts w:ascii="Garamond" w:hAnsi="Garamond"/>
          <w:lang w:val="de-DE"/>
        </w:rPr>
        <w:t xml:space="preserve"> 1 (202</w:t>
      </w:r>
      <w:r>
        <w:rPr>
          <w:rFonts w:ascii="Garamond" w:hAnsi="Garamond"/>
          <w:lang w:val="de-DE"/>
        </w:rPr>
        <w:t>5</w:t>
      </w:r>
      <w:r w:rsidRPr="000E48DB">
        <w:rPr>
          <w:rFonts w:ascii="Garamond" w:hAnsi="Garamond"/>
          <w:lang w:val="de-DE"/>
        </w:rPr>
        <w:t xml:space="preserve">): </w:t>
      </w:r>
      <w:r>
        <w:rPr>
          <w:rFonts w:ascii="Garamond" w:hAnsi="Garamond"/>
          <w:lang w:val="de-DE"/>
        </w:rPr>
        <w:t>21-43.</w:t>
      </w:r>
    </w:p>
    <w:p w14:paraId="2296427C" w14:textId="4DB79E92" w:rsidR="009959C6" w:rsidRPr="009959C6" w:rsidRDefault="009959C6" w:rsidP="009959C6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</w:t>
      </w:r>
      <w:r>
        <w:rPr>
          <w:rFonts w:ascii="Garamond" w:hAnsi="Garamond"/>
          <w:i/>
          <w:iCs/>
        </w:rPr>
        <w:t xml:space="preserve">Leaf by </w:t>
      </w:r>
      <w:proofErr w:type="spellStart"/>
      <w:r>
        <w:rPr>
          <w:rFonts w:ascii="Garamond" w:hAnsi="Garamond"/>
          <w:i/>
          <w:iCs/>
        </w:rPr>
        <w:t>Niggle</w:t>
      </w:r>
      <w:proofErr w:type="spellEnd"/>
      <w:r>
        <w:rPr>
          <w:rFonts w:ascii="Garamond" w:hAnsi="Garamond"/>
        </w:rPr>
        <w:t xml:space="preserve">: </w:t>
      </w:r>
      <w:proofErr w:type="spellStart"/>
      <w:r>
        <w:rPr>
          <w:rFonts w:ascii="Garamond" w:hAnsi="Garamond"/>
        </w:rPr>
        <w:t>Subcreazione</w:t>
      </w:r>
      <w:proofErr w:type="spellEnd"/>
      <w:r>
        <w:rPr>
          <w:rFonts w:ascii="Garamond" w:hAnsi="Garamond"/>
        </w:rPr>
        <w:t xml:space="preserve"> come pellegrinaggio di speranza</w:t>
      </w:r>
      <w:r w:rsidRPr="000E48DB">
        <w:rPr>
          <w:rFonts w:ascii="Garamond" w:hAnsi="Garamond"/>
        </w:rPr>
        <w:t>”</w:t>
      </w:r>
      <w:r>
        <w:rPr>
          <w:rFonts w:ascii="Garamond" w:hAnsi="Garamond"/>
        </w:rPr>
        <w:t>,</w:t>
      </w:r>
      <w:r>
        <w:rPr>
          <w:rFonts w:ascii="Garamond" w:hAnsi="Garamond"/>
          <w:lang w:val="de-DE"/>
        </w:rPr>
        <w:t xml:space="preserve"> in </w:t>
      </w:r>
      <w:proofErr w:type="spellStart"/>
      <w:r>
        <w:rPr>
          <w:rFonts w:ascii="Garamond" w:hAnsi="Garamond"/>
          <w:i/>
          <w:iCs/>
          <w:lang w:val="de-DE"/>
        </w:rPr>
        <w:t>C’è</w:t>
      </w:r>
      <w:proofErr w:type="spellEnd"/>
      <w:r>
        <w:rPr>
          <w:rFonts w:ascii="Garamond" w:hAnsi="Garamond"/>
          <w:i/>
          <w:iCs/>
          <w:lang w:val="de-DE"/>
        </w:rPr>
        <w:t xml:space="preserve"> del </w:t>
      </w:r>
      <w:proofErr w:type="spellStart"/>
      <w:r>
        <w:rPr>
          <w:rFonts w:ascii="Garamond" w:hAnsi="Garamond"/>
          <w:i/>
          <w:iCs/>
          <w:lang w:val="de-DE"/>
        </w:rPr>
        <w:t>buono</w:t>
      </w:r>
      <w:proofErr w:type="spellEnd"/>
      <w:r>
        <w:rPr>
          <w:rFonts w:ascii="Garamond" w:hAnsi="Garamond"/>
          <w:i/>
          <w:iCs/>
          <w:lang w:val="de-DE"/>
        </w:rPr>
        <w:t xml:space="preserve"> in </w:t>
      </w:r>
      <w:proofErr w:type="spellStart"/>
      <w:r>
        <w:rPr>
          <w:rFonts w:ascii="Garamond" w:hAnsi="Garamond"/>
          <w:i/>
          <w:iCs/>
          <w:lang w:val="de-DE"/>
        </w:rPr>
        <w:t>questi</w:t>
      </w:r>
      <w:proofErr w:type="spellEnd"/>
      <w:r>
        <w:rPr>
          <w:rFonts w:ascii="Garamond" w:hAnsi="Garamond"/>
          <w:i/>
          <w:iCs/>
          <w:lang w:val="de-DE"/>
        </w:rPr>
        <w:t xml:space="preserve"> </w:t>
      </w:r>
      <w:proofErr w:type="spellStart"/>
      <w:r>
        <w:rPr>
          <w:rFonts w:ascii="Garamond" w:hAnsi="Garamond"/>
          <w:i/>
          <w:iCs/>
          <w:lang w:val="de-DE"/>
        </w:rPr>
        <w:t>mondi</w:t>
      </w:r>
      <w:proofErr w:type="spellEnd"/>
      <w:r>
        <w:rPr>
          <w:rFonts w:ascii="Garamond" w:hAnsi="Garamond"/>
          <w:lang w:val="de-DE"/>
        </w:rPr>
        <w:t xml:space="preserve"> (Turin: Marco Valerio, 2025): 19-39.</w:t>
      </w:r>
    </w:p>
    <w:p w14:paraId="268E09F3" w14:textId="1E50F366" w:rsidR="009959C6" w:rsidRPr="009959C6" w:rsidRDefault="009959C6" w:rsidP="000E48DB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</w:t>
      </w:r>
      <w:r>
        <w:rPr>
          <w:rFonts w:ascii="Garamond" w:hAnsi="Garamond"/>
        </w:rPr>
        <w:t>Kancheli e Celan: una speranza nell’esilio, una presenza nel Nulla</w:t>
      </w:r>
      <w:r w:rsidRPr="000E48DB">
        <w:rPr>
          <w:rFonts w:ascii="Garamond" w:hAnsi="Garamond"/>
        </w:rPr>
        <w:t>”</w:t>
      </w:r>
      <w:r>
        <w:rPr>
          <w:rFonts w:ascii="Garamond" w:hAnsi="Garamond"/>
        </w:rPr>
        <w:t>,</w:t>
      </w:r>
      <w:r>
        <w:rPr>
          <w:rFonts w:ascii="Garamond" w:hAnsi="Garamond"/>
          <w:lang w:val="de-DE"/>
        </w:rPr>
        <w:t xml:space="preserve"> in Laurence </w:t>
      </w:r>
      <w:proofErr w:type="spellStart"/>
      <w:r>
        <w:rPr>
          <w:rFonts w:ascii="Garamond" w:hAnsi="Garamond"/>
          <w:lang w:val="de-DE"/>
        </w:rPr>
        <w:t>Wuidar</w:t>
      </w:r>
      <w:proofErr w:type="spellEnd"/>
      <w:r>
        <w:rPr>
          <w:rFonts w:ascii="Garamond" w:hAnsi="Garamond"/>
          <w:lang w:val="de-DE"/>
        </w:rPr>
        <w:t xml:space="preserve">, </w:t>
      </w:r>
      <w:proofErr w:type="spellStart"/>
      <w:r>
        <w:rPr>
          <w:rFonts w:ascii="Garamond" w:hAnsi="Garamond"/>
          <w:lang w:val="de-DE"/>
        </w:rPr>
        <w:t>Piergabriele</w:t>
      </w:r>
      <w:proofErr w:type="spellEnd"/>
      <w:r>
        <w:rPr>
          <w:rFonts w:ascii="Garamond" w:hAnsi="Garamond"/>
          <w:lang w:val="de-DE"/>
        </w:rPr>
        <w:t xml:space="preserve"> Mancuso, and Enrica Lisciani-Petrini (</w:t>
      </w:r>
      <w:proofErr w:type="spellStart"/>
      <w:r>
        <w:rPr>
          <w:rFonts w:ascii="Garamond" w:hAnsi="Garamond"/>
          <w:lang w:val="de-DE"/>
        </w:rPr>
        <w:t>eds</w:t>
      </w:r>
      <w:proofErr w:type="spellEnd"/>
      <w:r>
        <w:rPr>
          <w:rFonts w:ascii="Garamond" w:hAnsi="Garamond"/>
          <w:lang w:val="de-DE"/>
        </w:rPr>
        <w:t xml:space="preserve">.), </w:t>
      </w:r>
      <w:r>
        <w:rPr>
          <w:rFonts w:ascii="Garamond" w:hAnsi="Garamond"/>
          <w:i/>
          <w:iCs/>
          <w:lang w:val="de-DE"/>
        </w:rPr>
        <w:t xml:space="preserve">La </w:t>
      </w:r>
      <w:proofErr w:type="spellStart"/>
      <w:r>
        <w:rPr>
          <w:rFonts w:ascii="Garamond" w:hAnsi="Garamond"/>
          <w:i/>
          <w:iCs/>
          <w:lang w:val="de-DE"/>
        </w:rPr>
        <w:t>passione</w:t>
      </w:r>
      <w:proofErr w:type="spellEnd"/>
      <w:r>
        <w:rPr>
          <w:rFonts w:ascii="Garamond" w:hAnsi="Garamond"/>
          <w:i/>
          <w:iCs/>
          <w:lang w:val="de-DE"/>
        </w:rPr>
        <w:t xml:space="preserve"> </w:t>
      </w:r>
      <w:proofErr w:type="spellStart"/>
      <w:r>
        <w:rPr>
          <w:rFonts w:ascii="Garamond" w:hAnsi="Garamond"/>
          <w:i/>
          <w:iCs/>
          <w:lang w:val="de-DE"/>
        </w:rPr>
        <w:t>estetico-musicale</w:t>
      </w:r>
      <w:proofErr w:type="spellEnd"/>
      <w:r>
        <w:rPr>
          <w:rFonts w:ascii="Garamond" w:hAnsi="Garamond"/>
          <w:i/>
          <w:iCs/>
          <w:lang w:val="de-DE"/>
        </w:rPr>
        <w:t xml:space="preserve">. Per i 90 </w:t>
      </w:r>
      <w:proofErr w:type="spellStart"/>
      <w:r>
        <w:rPr>
          <w:rFonts w:ascii="Garamond" w:hAnsi="Garamond"/>
          <w:i/>
          <w:iCs/>
          <w:lang w:val="de-DE"/>
        </w:rPr>
        <w:t>anni</w:t>
      </w:r>
      <w:proofErr w:type="spellEnd"/>
      <w:r>
        <w:rPr>
          <w:rFonts w:ascii="Garamond" w:hAnsi="Garamond"/>
          <w:i/>
          <w:iCs/>
          <w:lang w:val="de-DE"/>
        </w:rPr>
        <w:t xml:space="preserve"> di Enrico Fubini</w:t>
      </w:r>
      <w:r>
        <w:rPr>
          <w:rFonts w:ascii="Garamond" w:hAnsi="Garamond"/>
          <w:lang w:val="de-DE"/>
        </w:rPr>
        <w:t xml:space="preserve"> (Venice: </w:t>
      </w:r>
      <w:proofErr w:type="spellStart"/>
      <w:r>
        <w:rPr>
          <w:rFonts w:ascii="Garamond" w:hAnsi="Garamond"/>
          <w:lang w:val="de-DE"/>
        </w:rPr>
        <w:t>Edizioni</w:t>
      </w:r>
      <w:proofErr w:type="spellEnd"/>
      <w:r>
        <w:rPr>
          <w:rFonts w:ascii="Garamond" w:hAnsi="Garamond"/>
          <w:lang w:val="de-DE"/>
        </w:rPr>
        <w:t xml:space="preserve"> Fondazione Levi, 2025): 241-250.</w:t>
      </w:r>
    </w:p>
    <w:p w14:paraId="529592B7" w14:textId="0A638265" w:rsidR="000E48DB" w:rsidRPr="000E48DB" w:rsidRDefault="000E48DB" w:rsidP="000E48DB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 xml:space="preserve">“Il </w:t>
      </w:r>
      <w:r w:rsidRPr="000E48DB">
        <w:rPr>
          <w:rFonts w:ascii="Garamond" w:hAnsi="Garamond"/>
          <w:i/>
          <w:iCs/>
        </w:rPr>
        <w:t>fa</w:t>
      </w:r>
      <w:r w:rsidRPr="000E48DB">
        <w:rPr>
          <w:rFonts w:ascii="Garamond" w:hAnsi="Garamond"/>
        </w:rPr>
        <w:t xml:space="preserve"> grave dell’umanità: </w:t>
      </w:r>
      <w:r w:rsidRPr="000E48DB">
        <w:rPr>
          <w:rFonts w:ascii="Garamond" w:hAnsi="Garamond"/>
          <w:i/>
          <w:iCs/>
        </w:rPr>
        <w:t>kenosis</w:t>
      </w:r>
      <w:r w:rsidRPr="000E48DB">
        <w:rPr>
          <w:rFonts w:ascii="Garamond" w:hAnsi="Garamond"/>
        </w:rPr>
        <w:t xml:space="preserve"> e divinizzazione in musica tra Jacopone ad Todi e Sor Juana Inés de la Cruz”,</w:t>
      </w:r>
      <w:r w:rsidRPr="000E48DB">
        <w:rPr>
          <w:rFonts w:ascii="Garamond" w:hAnsi="Garamond"/>
          <w:lang w:val="de-DE"/>
        </w:rPr>
        <w:t xml:space="preserve"> </w:t>
      </w:r>
      <w:r w:rsidRPr="000E48DB">
        <w:rPr>
          <w:rFonts w:ascii="Garamond" w:hAnsi="Garamond"/>
          <w:i/>
          <w:iCs/>
          <w:lang w:val="de-DE"/>
        </w:rPr>
        <w:t xml:space="preserve">Sacra </w:t>
      </w:r>
      <w:proofErr w:type="spellStart"/>
      <w:r w:rsidRPr="000E48DB">
        <w:rPr>
          <w:rFonts w:ascii="Garamond" w:hAnsi="Garamond"/>
          <w:i/>
          <w:iCs/>
          <w:lang w:val="de-DE"/>
        </w:rPr>
        <w:t>Doctrina</w:t>
      </w:r>
      <w:proofErr w:type="spellEnd"/>
      <w:r w:rsidRPr="000E48DB">
        <w:rPr>
          <w:rFonts w:ascii="Garamond" w:hAnsi="Garamond"/>
          <w:lang w:val="de-DE"/>
        </w:rPr>
        <w:t xml:space="preserve"> 1 (2024): 7-34.</w:t>
      </w:r>
    </w:p>
    <w:p w14:paraId="4F2A673F" w14:textId="68731015" w:rsidR="000E48DB" w:rsidRPr="000E48DB" w:rsidRDefault="000E48DB" w:rsidP="000E48DB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0E48DB">
        <w:rPr>
          <w:rFonts w:ascii="Garamond" w:hAnsi="Garamond"/>
        </w:rPr>
        <w:t>“</w:t>
      </w:r>
      <w:r w:rsidRPr="000E48DB">
        <w:rPr>
          <w:rFonts w:ascii="Garamond" w:hAnsi="Garamond"/>
          <w:i/>
          <w:iCs/>
        </w:rPr>
        <w:t xml:space="preserve">Et </w:t>
      </w:r>
      <w:proofErr w:type="spellStart"/>
      <w:r w:rsidRPr="000E48DB">
        <w:rPr>
          <w:rFonts w:ascii="Garamond" w:hAnsi="Garamond"/>
          <w:i/>
          <w:iCs/>
        </w:rPr>
        <w:t>incarnatus</w:t>
      </w:r>
      <w:proofErr w:type="spellEnd"/>
      <w:r w:rsidRPr="000E48DB">
        <w:rPr>
          <w:rFonts w:ascii="Garamond" w:hAnsi="Garamond"/>
          <w:i/>
          <w:iCs/>
        </w:rPr>
        <w:t xml:space="preserve"> est</w:t>
      </w:r>
      <w:r w:rsidRPr="000E48DB">
        <w:rPr>
          <w:rFonts w:ascii="Garamond" w:hAnsi="Garamond"/>
        </w:rPr>
        <w:t xml:space="preserve">: quando il trascendente si fa immanente nelle versioni musicali del </w:t>
      </w:r>
      <w:r w:rsidRPr="000E48DB">
        <w:rPr>
          <w:rFonts w:ascii="Garamond" w:hAnsi="Garamond"/>
          <w:i/>
          <w:iCs/>
        </w:rPr>
        <w:t>Credo</w:t>
      </w:r>
      <w:r w:rsidRPr="000E48DB">
        <w:rPr>
          <w:rFonts w:ascii="Garamond" w:hAnsi="Garamond"/>
        </w:rPr>
        <w:t>”, in Laurence Wuidar (</w:t>
      </w:r>
      <w:r>
        <w:rPr>
          <w:rFonts w:ascii="Garamond" w:hAnsi="Garamond"/>
        </w:rPr>
        <w:t>ed.</w:t>
      </w:r>
      <w:r w:rsidRPr="000E48DB">
        <w:rPr>
          <w:rFonts w:ascii="Garamond" w:hAnsi="Garamond"/>
        </w:rPr>
        <w:t xml:space="preserve">), </w:t>
      </w:r>
      <w:r w:rsidRPr="000E48DB">
        <w:rPr>
          <w:rFonts w:ascii="Garamond" w:hAnsi="Garamond"/>
          <w:i/>
          <w:iCs/>
        </w:rPr>
        <w:t>Musica e trascendenza</w:t>
      </w:r>
      <w:r w:rsidRPr="000E48DB">
        <w:rPr>
          <w:rFonts w:ascii="Garamond" w:hAnsi="Garamond"/>
        </w:rPr>
        <w:t xml:space="preserve"> (Torino: Accademia University Press, 2024</w:t>
      </w:r>
      <w:r w:rsidR="00277CEC">
        <w:rPr>
          <w:rFonts w:ascii="Garamond" w:hAnsi="Garamond"/>
        </w:rPr>
        <w:t>): 52-82</w:t>
      </w:r>
      <w:r w:rsidRPr="000E48DB">
        <w:rPr>
          <w:rFonts w:ascii="Garamond" w:hAnsi="Garamond"/>
        </w:rPr>
        <w:t>.</w:t>
      </w:r>
    </w:p>
    <w:p w14:paraId="728266D8" w14:textId="0B471F44" w:rsidR="00F410E9" w:rsidRPr="00F410E9" w:rsidRDefault="00E16DB3" w:rsidP="00F410E9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>
        <w:rPr>
          <w:rFonts w:ascii="Garamond" w:hAnsi="Garamond"/>
          <w:lang w:val="en-US"/>
        </w:rPr>
        <w:t>“</w:t>
      </w:r>
      <w:r w:rsidR="00F410E9" w:rsidRPr="00E96E9B">
        <w:rPr>
          <w:rFonts w:ascii="Garamond" w:hAnsi="Garamond"/>
          <w:lang w:val="en-US"/>
        </w:rPr>
        <w:t>The Trinity”, in Steve Gut</w:t>
      </w:r>
      <w:r w:rsidR="00F410E9">
        <w:rPr>
          <w:rFonts w:ascii="Garamond" w:hAnsi="Garamond"/>
          <w:lang w:val="en-US"/>
        </w:rPr>
        <w:t xml:space="preserve">hrie and Bennett Zohn (eds.), </w:t>
      </w:r>
      <w:r w:rsidR="00F410E9">
        <w:rPr>
          <w:rFonts w:ascii="Garamond" w:hAnsi="Garamond"/>
          <w:i/>
          <w:iCs/>
          <w:lang w:val="en-US"/>
        </w:rPr>
        <w:t>The Oxford Handbook of Music and Christian Theology</w:t>
      </w:r>
      <w:r w:rsidR="00F410E9">
        <w:rPr>
          <w:rFonts w:ascii="Garamond" w:hAnsi="Garamond"/>
          <w:lang w:val="en-US"/>
        </w:rPr>
        <w:t xml:space="preserve"> (Oxford: Oxford University Press, 2024): </w:t>
      </w:r>
      <w:r w:rsidR="00F410E9" w:rsidRPr="00F410E9">
        <w:rPr>
          <w:rFonts w:ascii="Garamond" w:hAnsi="Garamond"/>
          <w:bCs/>
          <w:lang w:val="en-US"/>
        </w:rPr>
        <w:t>forthcoming</w:t>
      </w:r>
      <w:r w:rsidR="00F410E9">
        <w:rPr>
          <w:rFonts w:ascii="Garamond" w:hAnsi="Garamond"/>
          <w:bCs/>
          <w:lang w:val="en-US"/>
        </w:rPr>
        <w:t>.</w:t>
      </w:r>
    </w:p>
    <w:p w14:paraId="5022AEEA" w14:textId="4A283BA9" w:rsidR="00F410E9" w:rsidRDefault="00F410E9" w:rsidP="00F410E9">
      <w:pPr>
        <w:numPr>
          <w:ilvl w:val="0"/>
          <w:numId w:val="4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“La Via Crucis di Frodo e gli Orchi a Blackfriars”, in Oronzo Cilli, Giuseppe Pezzini, Ivano Sassanelli (</w:t>
      </w:r>
      <w:proofErr w:type="spellStart"/>
      <w:r>
        <w:rPr>
          <w:rFonts w:ascii="Garamond" w:hAnsi="Garamond"/>
          <w:bCs/>
        </w:rPr>
        <w:t>eds</w:t>
      </w:r>
      <w:proofErr w:type="spellEnd"/>
      <w:r>
        <w:rPr>
          <w:rFonts w:ascii="Garamond" w:hAnsi="Garamond"/>
          <w:bCs/>
        </w:rPr>
        <w:t xml:space="preserve">.), </w:t>
      </w:r>
      <w:r>
        <w:rPr>
          <w:rFonts w:ascii="Garamond" w:hAnsi="Garamond"/>
          <w:bCs/>
          <w:i/>
          <w:iCs/>
        </w:rPr>
        <w:t>Sentieri tolkieniani. Viaggi, strade e incontri nella Terra di Mezzo</w:t>
      </w:r>
      <w:r>
        <w:rPr>
          <w:rFonts w:ascii="Garamond" w:hAnsi="Garamond"/>
          <w:bCs/>
        </w:rPr>
        <w:t xml:space="preserve"> (Bari: DOTS Edizioni, 2024): </w:t>
      </w:r>
      <w:r w:rsidR="009959C6">
        <w:rPr>
          <w:rFonts w:ascii="Garamond" w:hAnsi="Garamond"/>
          <w:bCs/>
        </w:rPr>
        <w:t>114-136.</w:t>
      </w:r>
      <w:r>
        <w:rPr>
          <w:rFonts w:ascii="Garamond" w:hAnsi="Garamond"/>
          <w:bCs/>
        </w:rPr>
        <w:t xml:space="preserve"> </w:t>
      </w:r>
    </w:p>
    <w:p w14:paraId="377BFBA5" w14:textId="6862DC0C" w:rsidR="00F410E9" w:rsidRPr="00F410E9" w:rsidRDefault="00F410E9" w:rsidP="00F410E9">
      <w:pPr>
        <w:numPr>
          <w:ilvl w:val="0"/>
          <w:numId w:val="4"/>
        </w:numPr>
        <w:rPr>
          <w:rFonts w:ascii="Garamond" w:hAnsi="Garamond"/>
          <w:bCs/>
        </w:rPr>
      </w:pPr>
      <w:r w:rsidRPr="00F410E9">
        <w:rPr>
          <w:rFonts w:ascii="Garamond" w:hAnsi="Garamond"/>
          <w:bCs/>
        </w:rPr>
        <w:t>“Bach addobbato, Bach sfrondato: trascrizioni italiane per flauto e per pianoforte dei Sei Solo e delle Suites per violoncello</w:t>
      </w:r>
      <w:r>
        <w:rPr>
          <w:rFonts w:ascii="Garamond" w:hAnsi="Garamond"/>
          <w:bCs/>
        </w:rPr>
        <w:t xml:space="preserve">”, </w:t>
      </w:r>
      <w:proofErr w:type="spellStart"/>
      <w:r>
        <w:rPr>
          <w:rFonts w:ascii="Garamond" w:hAnsi="Garamond"/>
          <w:bCs/>
          <w:i/>
          <w:iCs/>
        </w:rPr>
        <w:t>PerArchi</w:t>
      </w:r>
      <w:proofErr w:type="spellEnd"/>
      <w:r>
        <w:rPr>
          <w:rFonts w:ascii="Garamond" w:hAnsi="Garamond"/>
          <w:bCs/>
        </w:rPr>
        <w:t xml:space="preserve"> 12 (2024): </w:t>
      </w:r>
      <w:r w:rsidR="00A76571">
        <w:rPr>
          <w:rFonts w:ascii="Garamond" w:hAnsi="Garamond"/>
          <w:bCs/>
        </w:rPr>
        <w:t>67-83</w:t>
      </w:r>
      <w:r>
        <w:rPr>
          <w:rFonts w:ascii="Garamond" w:hAnsi="Garamond"/>
          <w:bCs/>
        </w:rPr>
        <w:t xml:space="preserve">. </w:t>
      </w:r>
    </w:p>
    <w:p w14:paraId="23A5FBB6" w14:textId="4BE0D2CF" w:rsidR="00F410E9" w:rsidRDefault="00F410E9" w:rsidP="00F410E9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>
        <w:rPr>
          <w:rFonts w:ascii="Garamond" w:hAnsi="Garamond"/>
          <w:bCs/>
          <w:lang w:val="en-US"/>
        </w:rPr>
        <w:t>“</w:t>
      </w:r>
      <w:r w:rsidRPr="00DD1C6D">
        <w:rPr>
          <w:rFonts w:ascii="Garamond" w:hAnsi="Garamond"/>
          <w:bCs/>
          <w:lang w:val="en-US"/>
        </w:rPr>
        <w:t>The Lion and the Pitch: Creation Myths and Music in Lewis and Tolkien</w:t>
      </w:r>
      <w:r>
        <w:rPr>
          <w:rFonts w:ascii="Garamond" w:hAnsi="Garamond"/>
          <w:bCs/>
          <w:lang w:val="en-US"/>
        </w:rPr>
        <w:t xml:space="preserve">”, in Lukasz Neubauer and Guglielmo Spirito (eds.), </w:t>
      </w:r>
      <w:r>
        <w:rPr>
          <w:rFonts w:ascii="Garamond" w:hAnsi="Garamond"/>
          <w:bCs/>
          <w:i/>
          <w:iCs/>
          <w:lang w:val="en-US"/>
        </w:rPr>
        <w:t>The Songs of the Spheres</w:t>
      </w:r>
      <w:r>
        <w:rPr>
          <w:rFonts w:ascii="Garamond" w:hAnsi="Garamond"/>
          <w:bCs/>
          <w:lang w:val="en-US"/>
        </w:rPr>
        <w:t xml:space="preserve"> (Zurich and Jena: Walking Tree, 2024)</w:t>
      </w:r>
      <w:r w:rsidR="009959C6">
        <w:rPr>
          <w:rFonts w:ascii="Garamond" w:hAnsi="Garamond"/>
          <w:bCs/>
          <w:lang w:val="en-US"/>
        </w:rPr>
        <w:t>: 103-128</w:t>
      </w:r>
      <w:r>
        <w:rPr>
          <w:rFonts w:ascii="Garamond" w:hAnsi="Garamond"/>
          <w:bCs/>
          <w:lang w:val="en-US"/>
        </w:rPr>
        <w:t xml:space="preserve">. </w:t>
      </w:r>
    </w:p>
    <w:p w14:paraId="0818D963" w14:textId="7E5E053E" w:rsidR="00F410E9" w:rsidRDefault="00F410E9" w:rsidP="00197DF9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“Scalero e Bach: un’esperienza a tutto tondo”, in Stefano Baldi (ed.), </w:t>
      </w:r>
      <w:r>
        <w:rPr>
          <w:rFonts w:ascii="Garamond" w:hAnsi="Garamond"/>
          <w:bCs/>
          <w:i/>
          <w:iCs/>
        </w:rPr>
        <w:t>Rosario Scalero: Un maestro fra due mondi</w:t>
      </w:r>
      <w:r>
        <w:rPr>
          <w:rFonts w:ascii="Garamond" w:hAnsi="Garamond"/>
          <w:bCs/>
        </w:rPr>
        <w:t xml:space="preserve"> (Lucca: LIM, 2024): 263-288.</w:t>
      </w:r>
    </w:p>
    <w:p w14:paraId="759EB592" w14:textId="01F4D68E" w:rsidR="00A93D3B" w:rsidRDefault="00A93D3B" w:rsidP="00197DF9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“I valdesi e la musica”, in Gian Paolo Romagnani (ed.), </w:t>
      </w:r>
      <w:r>
        <w:rPr>
          <w:rFonts w:ascii="Garamond" w:hAnsi="Garamond"/>
          <w:bCs/>
          <w:i/>
          <w:iCs/>
        </w:rPr>
        <w:t>Storia dei valdesi</w:t>
      </w:r>
      <w:r>
        <w:rPr>
          <w:rFonts w:ascii="Garamond" w:hAnsi="Garamond"/>
          <w:bCs/>
        </w:rPr>
        <w:t xml:space="preserve"> (Torino: Claudiana, </w:t>
      </w:r>
      <w:r w:rsidR="00F410E9">
        <w:rPr>
          <w:rFonts w:ascii="Garamond" w:hAnsi="Garamond"/>
          <w:bCs/>
        </w:rPr>
        <w:t>2024</w:t>
      </w:r>
      <w:r>
        <w:rPr>
          <w:rFonts w:ascii="Garamond" w:hAnsi="Garamond"/>
          <w:bCs/>
        </w:rPr>
        <w:t>): vol. III: 697-716.</w:t>
      </w:r>
    </w:p>
    <w:p w14:paraId="0F65A5D7" w14:textId="5647AC72" w:rsidR="009959C6" w:rsidRPr="009959C6" w:rsidRDefault="009959C6" w:rsidP="00197DF9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</w:rPr>
      </w:pPr>
      <w:r w:rsidRPr="009959C6">
        <w:rPr>
          <w:rFonts w:ascii="Garamond" w:hAnsi="Garamond"/>
          <w:bCs/>
          <w:lang w:val="en-US"/>
        </w:rPr>
        <w:t>“</w:t>
      </w:r>
      <w:r w:rsidRPr="009959C6">
        <w:rPr>
          <w:rFonts w:ascii="Garamond" w:hAnsi="Garamond"/>
          <w:bCs/>
          <w:i/>
          <w:iCs/>
          <w:lang w:val="en-US"/>
        </w:rPr>
        <w:t>Well-Tempered Clavier</w:t>
      </w:r>
      <w:r w:rsidRPr="009959C6">
        <w:rPr>
          <w:rFonts w:ascii="Garamond" w:hAnsi="Garamond"/>
          <w:bCs/>
          <w:lang w:val="en-US"/>
        </w:rPr>
        <w:t xml:space="preserve"> beyond the </w:t>
      </w:r>
      <w:r w:rsidRPr="009959C6">
        <w:rPr>
          <w:rFonts w:ascii="Garamond" w:hAnsi="Garamond"/>
          <w:bCs/>
          <w:i/>
          <w:iCs/>
          <w:lang w:val="en-US"/>
        </w:rPr>
        <w:t>Well</w:t>
      </w:r>
      <w:r>
        <w:rPr>
          <w:rFonts w:ascii="Garamond" w:hAnsi="Garamond"/>
          <w:bCs/>
          <w:i/>
          <w:iCs/>
          <w:lang w:val="en-US"/>
        </w:rPr>
        <w:t>-Tempered Clavier</w:t>
      </w:r>
      <w:r>
        <w:rPr>
          <w:rFonts w:ascii="Garamond" w:hAnsi="Garamond"/>
          <w:bCs/>
          <w:lang w:val="en-US"/>
        </w:rPr>
        <w:t xml:space="preserve">. </w:t>
      </w:r>
      <w:r w:rsidRPr="009959C6">
        <w:rPr>
          <w:rFonts w:ascii="Garamond" w:hAnsi="Garamond"/>
          <w:bCs/>
        </w:rPr>
        <w:t>Creative Reception in Italy”, in Maria Borghesi (ed.), “Gli spazi della musica” vo. 12 (</w:t>
      </w:r>
      <w:r>
        <w:rPr>
          <w:rFonts w:ascii="Garamond" w:hAnsi="Garamond"/>
          <w:bCs/>
        </w:rPr>
        <w:t>2023): 83-116.</w:t>
      </w:r>
    </w:p>
    <w:p w14:paraId="3BBFA312" w14:textId="77777777" w:rsidR="003C1780" w:rsidRPr="0067451D" w:rsidRDefault="003C1780" w:rsidP="003C1780">
      <w:pPr>
        <w:numPr>
          <w:ilvl w:val="0"/>
          <w:numId w:val="4"/>
        </w:numPr>
        <w:rPr>
          <w:rFonts w:ascii="Garamond" w:hAnsi="Garamond"/>
          <w:lang w:val="de-DE"/>
        </w:rPr>
      </w:pPr>
      <w:r w:rsidRPr="00262732">
        <w:rPr>
          <w:rFonts w:ascii="Garamond" w:hAnsi="Garamond"/>
          <w:lang w:val="en-US"/>
        </w:rPr>
        <w:lastRenderedPageBreak/>
        <w:t xml:space="preserve">“Kancheli’s </w:t>
      </w:r>
      <w:r w:rsidRPr="00262732">
        <w:rPr>
          <w:rFonts w:ascii="Garamond" w:hAnsi="Garamond"/>
          <w:i/>
          <w:iCs/>
          <w:lang w:val="en-US"/>
        </w:rPr>
        <w:t>E</w:t>
      </w:r>
      <w:r>
        <w:rPr>
          <w:rFonts w:ascii="Garamond" w:hAnsi="Garamond"/>
          <w:i/>
          <w:iCs/>
          <w:lang w:val="en-US"/>
        </w:rPr>
        <w:t>xil</w:t>
      </w:r>
      <w:r w:rsidRPr="00262732">
        <w:rPr>
          <w:rFonts w:ascii="Garamond" w:hAnsi="Garamond"/>
          <w:lang w:val="en-US"/>
        </w:rPr>
        <w:t xml:space="preserve">: From Psalm 23 to Celan’s </w:t>
      </w:r>
      <w:r w:rsidRPr="00262732">
        <w:rPr>
          <w:rFonts w:ascii="Garamond" w:hAnsi="Garamond"/>
          <w:i/>
          <w:iCs/>
          <w:lang w:val="en-US"/>
        </w:rPr>
        <w:t>Psalm</w:t>
      </w:r>
      <w:r w:rsidRPr="00262732">
        <w:rPr>
          <w:rFonts w:ascii="Garamond" w:hAnsi="Garamond"/>
          <w:lang w:val="en-US"/>
        </w:rPr>
        <w:t>.</w:t>
      </w:r>
      <w:r>
        <w:rPr>
          <w:rFonts w:ascii="Garamond" w:hAnsi="Garamond"/>
          <w:i/>
          <w:iCs/>
          <w:lang w:val="en-US"/>
        </w:rPr>
        <w:t xml:space="preserve"> </w:t>
      </w:r>
      <w:r>
        <w:rPr>
          <w:rFonts w:ascii="Garamond" w:hAnsi="Garamond"/>
          <w:lang w:val="de-DE"/>
        </w:rPr>
        <w:t xml:space="preserve">An </w:t>
      </w:r>
      <w:proofErr w:type="spellStart"/>
      <w:r>
        <w:rPr>
          <w:rFonts w:ascii="Garamond" w:hAnsi="Garamond"/>
          <w:lang w:val="de-DE"/>
        </w:rPr>
        <w:t>Itinerary</w:t>
      </w:r>
      <w:proofErr w:type="spellEnd"/>
      <w:r>
        <w:rPr>
          <w:rFonts w:ascii="Garamond" w:hAnsi="Garamond"/>
          <w:lang w:val="de-DE"/>
        </w:rPr>
        <w:t xml:space="preserve"> of </w:t>
      </w:r>
      <w:proofErr w:type="spellStart"/>
      <w:r>
        <w:rPr>
          <w:rFonts w:ascii="Garamond" w:hAnsi="Garamond"/>
          <w:lang w:val="de-DE"/>
        </w:rPr>
        <w:t>Motifs</w:t>
      </w:r>
      <w:proofErr w:type="spellEnd"/>
      <w:r w:rsidRPr="00262732">
        <w:rPr>
          <w:rFonts w:ascii="Garamond" w:hAnsi="Garamond"/>
          <w:lang w:val="en-US"/>
        </w:rPr>
        <w:t>”</w:t>
      </w:r>
      <w:r>
        <w:rPr>
          <w:rFonts w:ascii="Garamond" w:hAnsi="Garamond"/>
          <w:lang w:val="de-DE"/>
        </w:rPr>
        <w:t>, in Christiaan Clement, Benedikt Schubert and Helena Schuh (</w:t>
      </w:r>
      <w:proofErr w:type="spellStart"/>
      <w:r>
        <w:rPr>
          <w:rFonts w:ascii="Garamond" w:hAnsi="Garamond"/>
          <w:lang w:val="de-DE"/>
        </w:rPr>
        <w:t>eds</w:t>
      </w:r>
      <w:proofErr w:type="spellEnd"/>
      <w:r>
        <w:rPr>
          <w:rFonts w:ascii="Garamond" w:hAnsi="Garamond"/>
          <w:lang w:val="de-DE"/>
        </w:rPr>
        <w:t xml:space="preserve">.), </w:t>
      </w:r>
      <w:r>
        <w:rPr>
          <w:rFonts w:ascii="Garamond" w:hAnsi="Garamond"/>
          <w:i/>
          <w:iCs/>
          <w:lang w:val="de-DE"/>
        </w:rPr>
        <w:t xml:space="preserve">Sing to the Lord a New Song. Psalms </w:t>
      </w:r>
      <w:proofErr w:type="spellStart"/>
      <w:r>
        <w:rPr>
          <w:rFonts w:ascii="Garamond" w:hAnsi="Garamond"/>
          <w:i/>
          <w:iCs/>
          <w:lang w:val="de-DE"/>
        </w:rPr>
        <w:t>Across</w:t>
      </w:r>
      <w:proofErr w:type="spellEnd"/>
      <w:r>
        <w:rPr>
          <w:rFonts w:ascii="Garamond" w:hAnsi="Garamond"/>
          <w:i/>
          <w:iCs/>
          <w:lang w:val="de-DE"/>
        </w:rPr>
        <w:t xml:space="preserve"> Five </w:t>
      </w:r>
      <w:proofErr w:type="spellStart"/>
      <w:r>
        <w:rPr>
          <w:rFonts w:ascii="Garamond" w:hAnsi="Garamond"/>
          <w:i/>
          <w:iCs/>
          <w:lang w:val="de-DE"/>
        </w:rPr>
        <w:t>Centuries</w:t>
      </w:r>
      <w:proofErr w:type="spellEnd"/>
      <w:r>
        <w:rPr>
          <w:rFonts w:ascii="Garamond" w:hAnsi="Garamond"/>
          <w:lang w:val="de-DE"/>
        </w:rPr>
        <w:t xml:space="preserve"> (Apeldoorn: </w:t>
      </w:r>
      <w:proofErr w:type="spellStart"/>
      <w:r>
        <w:rPr>
          <w:rFonts w:ascii="Garamond" w:hAnsi="Garamond"/>
          <w:lang w:val="de-DE"/>
        </w:rPr>
        <w:t>Theological</w:t>
      </w:r>
      <w:proofErr w:type="spellEnd"/>
      <w:r>
        <w:rPr>
          <w:rFonts w:ascii="Garamond" w:hAnsi="Garamond"/>
          <w:lang w:val="de-DE"/>
        </w:rPr>
        <w:t xml:space="preserve"> University Apeldoorn Press, 2023): 203-224.</w:t>
      </w:r>
    </w:p>
    <w:p w14:paraId="6A8BD934" w14:textId="3914FF9B" w:rsidR="00684BD8" w:rsidRPr="00684BD8" w:rsidRDefault="00684BD8" w:rsidP="00197DF9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</w:rPr>
      </w:pPr>
      <w:r w:rsidRPr="00684BD8">
        <w:rPr>
          <w:rFonts w:ascii="Garamond" w:hAnsi="Garamond"/>
          <w:bCs/>
        </w:rPr>
        <w:t xml:space="preserve">“Sorridere di musica. Umoristi inglesi e scene di vita musicale”, </w:t>
      </w:r>
      <w:r>
        <w:rPr>
          <w:rFonts w:ascii="Garamond" w:hAnsi="Garamond"/>
          <w:bCs/>
        </w:rPr>
        <w:t>in Francesco Finocchiaro, Paolo Gozza and Stefano Lombardi Vallauri (</w:t>
      </w:r>
      <w:proofErr w:type="spellStart"/>
      <w:r>
        <w:rPr>
          <w:rFonts w:ascii="Garamond" w:hAnsi="Garamond"/>
          <w:bCs/>
        </w:rPr>
        <w:t>eds</w:t>
      </w:r>
      <w:proofErr w:type="spellEnd"/>
      <w:r>
        <w:rPr>
          <w:rFonts w:ascii="Garamond" w:hAnsi="Garamond"/>
          <w:bCs/>
        </w:rPr>
        <w:t xml:space="preserve">.), </w:t>
      </w:r>
      <w:r>
        <w:rPr>
          <w:rFonts w:ascii="Garamond" w:hAnsi="Garamond"/>
          <w:bCs/>
          <w:i/>
          <w:iCs/>
        </w:rPr>
        <w:t>Il discorso musicale. La musica e i suoi generi testuali nella storia</w:t>
      </w:r>
      <w:r>
        <w:rPr>
          <w:rFonts w:ascii="Garamond" w:hAnsi="Garamond"/>
          <w:bCs/>
        </w:rPr>
        <w:t xml:space="preserve"> (Torino: Accademia University Press, 2023): 153-166.</w:t>
      </w:r>
    </w:p>
    <w:p w14:paraId="72AC957A" w14:textId="35FADF68" w:rsidR="00930B3B" w:rsidRPr="00930B3B" w:rsidRDefault="00930B3B" w:rsidP="00197DF9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  <w:lang w:val="en-US"/>
        </w:rPr>
      </w:pPr>
      <w:r w:rsidRPr="00930B3B">
        <w:rPr>
          <w:rFonts w:ascii="Garamond" w:hAnsi="Garamond"/>
          <w:bCs/>
          <w:lang w:val="en-US"/>
        </w:rPr>
        <w:t xml:space="preserve">“The Musicality of the Triune God in Selected Medieval Writings”, </w:t>
      </w:r>
      <w:proofErr w:type="spellStart"/>
      <w:r w:rsidRPr="00930B3B">
        <w:rPr>
          <w:rFonts w:ascii="Garamond" w:hAnsi="Garamond"/>
          <w:bCs/>
          <w:lang w:val="en-US"/>
        </w:rPr>
        <w:t>Wrocławski</w:t>
      </w:r>
      <w:proofErr w:type="spellEnd"/>
      <w:r w:rsidRPr="00930B3B">
        <w:rPr>
          <w:rFonts w:ascii="Garamond" w:hAnsi="Garamond"/>
          <w:bCs/>
          <w:lang w:val="en-US"/>
        </w:rPr>
        <w:t xml:space="preserve"> </w:t>
      </w:r>
      <w:proofErr w:type="spellStart"/>
      <w:r w:rsidRPr="00930B3B">
        <w:rPr>
          <w:rFonts w:ascii="Garamond" w:hAnsi="Garamond"/>
          <w:bCs/>
          <w:lang w:val="en-US"/>
        </w:rPr>
        <w:t>Przegląd</w:t>
      </w:r>
      <w:proofErr w:type="spellEnd"/>
      <w:r w:rsidRPr="00930B3B">
        <w:rPr>
          <w:rFonts w:ascii="Garamond" w:hAnsi="Garamond"/>
          <w:bCs/>
          <w:lang w:val="en-US"/>
        </w:rPr>
        <w:t xml:space="preserve"> </w:t>
      </w:r>
      <w:proofErr w:type="spellStart"/>
      <w:r w:rsidRPr="00930B3B">
        <w:rPr>
          <w:rFonts w:ascii="Garamond" w:hAnsi="Garamond"/>
          <w:bCs/>
          <w:lang w:val="en-US"/>
        </w:rPr>
        <w:t>Teologiczny</w:t>
      </w:r>
      <w:proofErr w:type="spellEnd"/>
      <w:r>
        <w:rPr>
          <w:rFonts w:ascii="Garamond" w:hAnsi="Garamond"/>
          <w:bCs/>
          <w:lang w:val="en-US"/>
        </w:rPr>
        <w:t xml:space="preserve"> 31/1 (2023): 43-69 </w:t>
      </w:r>
      <w:r w:rsidRPr="00930B3B">
        <w:rPr>
          <w:rFonts w:ascii="Garamond" w:hAnsi="Garamond"/>
          <w:bCs/>
          <w:lang w:val="en-US"/>
        </w:rPr>
        <w:t>DOI: 10.34839/wpt.2023.31.1.43-69</w:t>
      </w:r>
    </w:p>
    <w:p w14:paraId="076D81A1" w14:textId="77777777" w:rsidR="00A93D3B" w:rsidRPr="00F549DC" w:rsidRDefault="00A93D3B" w:rsidP="00A93D3B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 w:rsidRPr="00F549DC">
        <w:rPr>
          <w:rFonts w:ascii="Garamond" w:hAnsi="Garamond"/>
          <w:bCs/>
          <w:lang w:val="en-US"/>
        </w:rPr>
        <w:t xml:space="preserve">“Horns, Bullets and Rings: Tolkien’s ‘extreme fondness’ for Carl Maria von Weber”, in Julian Eilmann and Will Sherwood (eds.), </w:t>
      </w:r>
      <w:r w:rsidRPr="00F549DC">
        <w:rPr>
          <w:rFonts w:ascii="Garamond" w:hAnsi="Garamond"/>
          <w:bCs/>
          <w:i/>
          <w:iCs/>
          <w:lang w:val="en-US"/>
        </w:rPr>
        <w:t>The Romantic Spirit in the Works of J. R. R. Tolkien</w:t>
      </w:r>
      <w:r w:rsidRPr="00F549DC">
        <w:rPr>
          <w:rFonts w:ascii="Garamond" w:hAnsi="Garamond"/>
          <w:bCs/>
          <w:lang w:val="en-US"/>
        </w:rPr>
        <w:t xml:space="preserve"> (Zurich and Jena: Walking Tree Publishers, 202</w:t>
      </w:r>
      <w:r>
        <w:rPr>
          <w:rFonts w:ascii="Garamond" w:hAnsi="Garamond"/>
          <w:bCs/>
          <w:lang w:val="en-US"/>
        </w:rPr>
        <w:t>3): 147-174</w:t>
      </w:r>
      <w:r w:rsidRPr="00F549DC">
        <w:rPr>
          <w:rFonts w:ascii="Garamond" w:hAnsi="Garamond"/>
          <w:bCs/>
          <w:lang w:val="en-US"/>
        </w:rPr>
        <w:t xml:space="preserve">. </w:t>
      </w:r>
    </w:p>
    <w:p w14:paraId="1936B5A1" w14:textId="77777777" w:rsidR="002770FB" w:rsidRDefault="002770FB" w:rsidP="002770FB">
      <w:pPr>
        <w:numPr>
          <w:ilvl w:val="0"/>
          <w:numId w:val="4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“Non c’è musica nella Commedia”, in Davide Fara (ed.), </w:t>
      </w:r>
      <w:r>
        <w:rPr>
          <w:rFonts w:ascii="Garamond" w:hAnsi="Garamond"/>
          <w:bCs/>
          <w:i/>
          <w:iCs/>
        </w:rPr>
        <w:t>La musica di Dante</w:t>
      </w:r>
      <w:r>
        <w:rPr>
          <w:rFonts w:ascii="Garamond" w:hAnsi="Garamond"/>
          <w:bCs/>
        </w:rPr>
        <w:t xml:space="preserve"> (Rome: Aracne, 2023): 103-140. </w:t>
      </w:r>
    </w:p>
    <w:p w14:paraId="4691195D" w14:textId="2B40DEB5" w:rsidR="00197DF9" w:rsidRPr="00930B3B" w:rsidRDefault="00197DF9" w:rsidP="00197DF9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  <w:lang w:val="en-US"/>
        </w:rPr>
      </w:pPr>
      <w:r w:rsidRPr="00930B3B">
        <w:rPr>
          <w:rFonts w:ascii="Garamond" w:hAnsi="Garamond"/>
          <w:bCs/>
          <w:lang w:val="en-US"/>
        </w:rPr>
        <w:t xml:space="preserve">“The Italian Reception in Bach’s Keyboard Works and Passions: Intersections of the Sacred and the Secular”, in Eftychia Papanikolaou and Markus Rathey (eds.), </w:t>
      </w:r>
      <w:r w:rsidRPr="00930B3B">
        <w:rPr>
          <w:rFonts w:ascii="Garamond" w:hAnsi="Garamond"/>
          <w:bCs/>
          <w:i/>
          <w:iCs/>
          <w:lang w:val="en-US"/>
        </w:rPr>
        <w:t>Sacred and Secular Intersections in Music of the Long Nineteenth Century</w:t>
      </w:r>
      <w:r w:rsidRPr="00930B3B">
        <w:rPr>
          <w:rFonts w:ascii="Garamond" w:hAnsi="Garamond"/>
          <w:bCs/>
          <w:lang w:val="en-US"/>
        </w:rPr>
        <w:t xml:space="preserve"> (</w:t>
      </w:r>
      <w:r w:rsidR="00A13A26" w:rsidRPr="00930B3B">
        <w:rPr>
          <w:rFonts w:ascii="Garamond" w:hAnsi="Garamond"/>
          <w:bCs/>
          <w:lang w:val="en-US"/>
        </w:rPr>
        <w:t>Lanham: Rowman &amp; Littlefield, 2022): 207-226.</w:t>
      </w:r>
    </w:p>
    <w:p w14:paraId="0553500D" w14:textId="65A358C3" w:rsidR="009C03D5" w:rsidRPr="009C03D5" w:rsidRDefault="009C03D5" w:rsidP="009C03D5">
      <w:pPr>
        <w:numPr>
          <w:ilvl w:val="0"/>
          <w:numId w:val="4"/>
        </w:numPr>
        <w:tabs>
          <w:tab w:val="clear" w:pos="360"/>
        </w:tabs>
        <w:rPr>
          <w:rFonts w:ascii="Garamond" w:hAnsi="Garamond"/>
          <w:bCs/>
          <w:lang w:val="en-US"/>
        </w:rPr>
      </w:pPr>
      <w:r w:rsidRPr="009C03D5">
        <w:rPr>
          <w:rFonts w:ascii="Garamond" w:hAnsi="Garamond"/>
          <w:bCs/>
          <w:lang w:val="en-US"/>
        </w:rPr>
        <w:t xml:space="preserve">Chiara Bertoglio, Maria Borghesi, Vasiliki Papadopoulou, “Adapting the Past: Instructive Editions and Transcriptions of J. S. Bach’s Solos for Strings, in Italy and Abroad”, </w:t>
      </w:r>
      <w:r w:rsidRPr="009C03D5">
        <w:rPr>
          <w:rFonts w:ascii="Garamond" w:hAnsi="Garamond"/>
          <w:bCs/>
          <w:i/>
          <w:iCs/>
          <w:lang w:val="en-US"/>
        </w:rPr>
        <w:t>Il Paganini</w:t>
      </w:r>
      <w:r w:rsidRPr="009C03D5">
        <w:rPr>
          <w:rFonts w:ascii="Garamond" w:hAnsi="Garamond"/>
          <w:bCs/>
          <w:lang w:val="en-US"/>
        </w:rPr>
        <w:t xml:space="preserve">, </w:t>
      </w:r>
      <w:r>
        <w:rPr>
          <w:rFonts w:ascii="Garamond" w:hAnsi="Garamond"/>
          <w:bCs/>
          <w:lang w:val="en-US"/>
        </w:rPr>
        <w:t>special issue</w:t>
      </w:r>
      <w:r w:rsidRPr="009C03D5">
        <w:rPr>
          <w:rFonts w:ascii="Garamond" w:hAnsi="Garamond"/>
          <w:bCs/>
          <w:lang w:val="en-US"/>
        </w:rPr>
        <w:t xml:space="preserve"> (</w:t>
      </w:r>
      <w:r>
        <w:rPr>
          <w:rFonts w:ascii="Garamond" w:hAnsi="Garamond"/>
          <w:bCs/>
          <w:lang w:val="en-US"/>
        </w:rPr>
        <w:t>May</w:t>
      </w:r>
      <w:r w:rsidRPr="009C03D5">
        <w:rPr>
          <w:rFonts w:ascii="Garamond" w:hAnsi="Garamond"/>
          <w:bCs/>
          <w:lang w:val="en-US"/>
        </w:rPr>
        <w:t xml:space="preserve"> 2021): 39-73</w:t>
      </w:r>
    </w:p>
    <w:p w14:paraId="2DBB77DA" w14:textId="6CED11AA" w:rsidR="00F549DC" w:rsidRDefault="00EE69DB" w:rsidP="00F549DC">
      <w:pPr>
        <w:numPr>
          <w:ilvl w:val="0"/>
          <w:numId w:val="10"/>
        </w:numPr>
        <w:ind w:left="426"/>
        <w:rPr>
          <w:rFonts w:ascii="Garamond" w:hAnsi="Garamond"/>
          <w:bCs/>
          <w:lang w:val="en-US"/>
        </w:rPr>
      </w:pPr>
      <w:r w:rsidRPr="00F549DC">
        <w:rPr>
          <w:rFonts w:ascii="Garamond" w:hAnsi="Garamond"/>
          <w:bCs/>
          <w:lang w:val="en-GB"/>
        </w:rPr>
        <w:t xml:space="preserve">“‘Quark’s jingle’: Reception of Bach’s Air BWV 1068 in Italy” in Cristina Santarelli (ed.), </w:t>
      </w:r>
      <w:r w:rsidR="00F549DC">
        <w:rPr>
          <w:rFonts w:ascii="Garamond" w:hAnsi="Garamond"/>
          <w:bCs/>
          <w:i/>
          <w:iCs/>
          <w:lang w:val="en-US"/>
        </w:rPr>
        <w:t xml:space="preserve">Helicon </w:t>
      </w:r>
      <w:proofErr w:type="spellStart"/>
      <w:r w:rsidR="00F549DC">
        <w:rPr>
          <w:rFonts w:ascii="Garamond" w:hAnsi="Garamond"/>
          <w:bCs/>
          <w:i/>
          <w:iCs/>
          <w:lang w:val="en-US"/>
        </w:rPr>
        <w:t>Resonans</w:t>
      </w:r>
      <w:proofErr w:type="spellEnd"/>
      <w:r w:rsidR="00F549DC">
        <w:rPr>
          <w:rFonts w:ascii="Garamond" w:hAnsi="Garamond"/>
          <w:bCs/>
          <w:i/>
          <w:iCs/>
          <w:lang w:val="en-US"/>
        </w:rPr>
        <w:t>. Festschrift per Alberto Basso</w:t>
      </w:r>
      <w:r w:rsidRPr="00F549DC">
        <w:rPr>
          <w:rFonts w:ascii="Garamond" w:hAnsi="Garamond"/>
          <w:bCs/>
          <w:lang w:val="en-GB"/>
        </w:rPr>
        <w:t xml:space="preserve"> </w:t>
      </w:r>
      <w:r w:rsidR="00F549DC">
        <w:rPr>
          <w:rFonts w:ascii="Garamond" w:hAnsi="Garamond"/>
          <w:bCs/>
          <w:lang w:val="en-US"/>
        </w:rPr>
        <w:t>(Lucca: LIM, 2021): 157-180.</w:t>
      </w:r>
    </w:p>
    <w:p w14:paraId="48471556" w14:textId="58A6C28E" w:rsidR="00EE69DB" w:rsidRPr="00F21BF7" w:rsidRDefault="00EE69DB" w:rsidP="00F21BF7">
      <w:pPr>
        <w:numPr>
          <w:ilvl w:val="0"/>
          <w:numId w:val="10"/>
        </w:numPr>
        <w:tabs>
          <w:tab w:val="num" w:pos="360"/>
        </w:tabs>
        <w:ind w:left="426"/>
        <w:rPr>
          <w:rFonts w:ascii="Garamond" w:hAnsi="Garamond"/>
          <w:bCs/>
        </w:rPr>
      </w:pPr>
      <w:r w:rsidRPr="008C1D19">
        <w:rPr>
          <w:rFonts w:ascii="Garamond" w:hAnsi="Garamond"/>
          <w:bCs/>
        </w:rPr>
        <w:t>“Contemplazione e creatività: il canto degli Ainur”</w:t>
      </w:r>
      <w:r>
        <w:rPr>
          <w:rFonts w:ascii="Garamond" w:hAnsi="Garamond"/>
          <w:bCs/>
        </w:rPr>
        <w:t>, in Angelo Mereghetti and Ivano Sassanelli (</w:t>
      </w:r>
      <w:proofErr w:type="spellStart"/>
      <w:r>
        <w:rPr>
          <w:rFonts w:ascii="Garamond" w:hAnsi="Garamond"/>
          <w:bCs/>
        </w:rPr>
        <w:t>eds</w:t>
      </w:r>
      <w:proofErr w:type="spellEnd"/>
      <w:r>
        <w:rPr>
          <w:rFonts w:ascii="Garamond" w:hAnsi="Garamond"/>
          <w:bCs/>
        </w:rPr>
        <w:t xml:space="preserve">.), </w:t>
      </w:r>
      <w:r>
        <w:rPr>
          <w:rFonts w:ascii="Garamond" w:hAnsi="Garamond"/>
          <w:bCs/>
          <w:i/>
          <w:iCs/>
        </w:rPr>
        <w:t>Vive in fondo alle cose la freschezza più cara. Percorsi umani e letterari nella Terra di Mezzo di Tolkien</w:t>
      </w:r>
      <w:r>
        <w:rPr>
          <w:rFonts w:ascii="Garamond" w:hAnsi="Garamond"/>
          <w:bCs/>
        </w:rPr>
        <w:t xml:space="preserve"> (Rome: Aracne, </w:t>
      </w:r>
      <w:r w:rsidR="00F21BF7" w:rsidRPr="00635E9D">
        <w:rPr>
          <w:rFonts w:ascii="Garamond" w:hAnsi="Garamond"/>
          <w:bCs/>
        </w:rPr>
        <w:t>2021)</w:t>
      </w:r>
      <w:r w:rsidR="00F21BF7">
        <w:rPr>
          <w:rFonts w:ascii="Garamond" w:hAnsi="Garamond"/>
          <w:bCs/>
        </w:rPr>
        <w:t xml:space="preserve">: 163-180, </w:t>
      </w:r>
      <w:hyperlink r:id="rId11" w:history="1">
        <w:r w:rsidR="00F21BF7" w:rsidRPr="00D2183D">
          <w:rPr>
            <w:rStyle w:val="Collegamentoipertestuale"/>
            <w:rFonts w:ascii="Garamond" w:hAnsi="Garamond"/>
            <w:bCs/>
          </w:rPr>
          <w:t>https://doi.org/10.4399/97912599429758</w:t>
        </w:r>
      </w:hyperlink>
      <w:r w:rsidR="00F21BF7" w:rsidRPr="00635E9D">
        <w:rPr>
          <w:rFonts w:ascii="Garamond" w:hAnsi="Garamond"/>
          <w:bCs/>
        </w:rPr>
        <w:t xml:space="preserve">. </w:t>
      </w:r>
    </w:p>
    <w:p w14:paraId="6A0A55B0" w14:textId="03539CAF" w:rsidR="00EE69DB" w:rsidRPr="00835F96" w:rsidRDefault="00EE69DB" w:rsidP="00835F96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 w:rsidRPr="00C202D7">
        <w:rPr>
          <w:rFonts w:ascii="Garamond" w:hAnsi="Garamond"/>
          <w:bCs/>
          <w:lang w:val="en-US"/>
        </w:rPr>
        <w:t xml:space="preserve">“Innocence and Grace: Bach’s organ music in Ermanno Olmi’s </w:t>
      </w:r>
      <w:proofErr w:type="spellStart"/>
      <w:r w:rsidRPr="00C202D7">
        <w:rPr>
          <w:rFonts w:ascii="Garamond" w:hAnsi="Garamond"/>
          <w:bCs/>
          <w:i/>
          <w:iCs/>
          <w:lang w:val="en-US"/>
        </w:rPr>
        <w:t>L’albero</w:t>
      </w:r>
      <w:proofErr w:type="spellEnd"/>
      <w:r w:rsidRPr="00C202D7">
        <w:rPr>
          <w:rFonts w:ascii="Garamond" w:hAnsi="Garamond"/>
          <w:bCs/>
          <w:i/>
          <w:iCs/>
          <w:lang w:val="en-US"/>
        </w:rPr>
        <w:t xml:space="preserve"> degli </w:t>
      </w:r>
      <w:proofErr w:type="spellStart"/>
      <w:r w:rsidRPr="00C202D7">
        <w:rPr>
          <w:rFonts w:ascii="Garamond" w:hAnsi="Garamond"/>
          <w:bCs/>
          <w:i/>
          <w:iCs/>
          <w:lang w:val="en-US"/>
        </w:rPr>
        <w:t>zoccoli</w:t>
      </w:r>
      <w:proofErr w:type="spellEnd"/>
      <w:r>
        <w:rPr>
          <w:rFonts w:ascii="Garamond" w:hAnsi="Garamond"/>
          <w:bCs/>
          <w:lang w:val="en-US"/>
        </w:rPr>
        <w:t xml:space="preserve">”, </w:t>
      </w:r>
      <w:r>
        <w:rPr>
          <w:rFonts w:ascii="Garamond" w:hAnsi="Garamond"/>
          <w:bCs/>
          <w:i/>
          <w:iCs/>
          <w:lang w:val="en-US"/>
        </w:rPr>
        <w:t>The Journal of Film Music</w:t>
      </w:r>
      <w:r>
        <w:rPr>
          <w:rFonts w:ascii="Garamond" w:hAnsi="Garamond"/>
          <w:bCs/>
          <w:lang w:val="en-US"/>
        </w:rPr>
        <w:t xml:space="preserve"> (2021</w:t>
      </w:r>
      <w:r w:rsidR="00835F96">
        <w:rPr>
          <w:rFonts w:ascii="Garamond" w:hAnsi="Garamond"/>
          <w:bCs/>
          <w:lang w:val="en-US"/>
        </w:rPr>
        <w:t xml:space="preserve">): </w:t>
      </w:r>
      <w:hyperlink r:id="rId12" w:history="1">
        <w:r w:rsidR="00835F96" w:rsidRPr="00835F96">
          <w:rPr>
            <w:rStyle w:val="Collegamentoipertestuale"/>
            <w:rFonts w:ascii="Garamond" w:hAnsi="Garamond"/>
            <w:bCs/>
            <w:lang w:val="en-US"/>
          </w:rPr>
          <w:t>https://doi.org/10.1558/jfm.18990</w:t>
        </w:r>
      </w:hyperlink>
      <w:r w:rsidRPr="00835F96">
        <w:rPr>
          <w:rFonts w:ascii="Garamond" w:hAnsi="Garamond"/>
          <w:bCs/>
          <w:lang w:val="en-US"/>
        </w:rPr>
        <w:t xml:space="preserve"> </w:t>
      </w:r>
    </w:p>
    <w:p w14:paraId="1B4A989C" w14:textId="77777777" w:rsidR="00EE69DB" w:rsidRPr="008C1D19" w:rsidRDefault="00EE69DB" w:rsidP="00EE69DB">
      <w:pPr>
        <w:numPr>
          <w:ilvl w:val="0"/>
          <w:numId w:val="4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“</w:t>
      </w:r>
      <w:proofErr w:type="spellStart"/>
      <w:r>
        <w:rPr>
          <w:rFonts w:ascii="Garamond" w:hAnsi="Garamond"/>
          <w:bCs/>
        </w:rPr>
        <w:t>Behold</w:t>
      </w:r>
      <w:proofErr w:type="spellEnd"/>
      <w:r>
        <w:rPr>
          <w:rFonts w:ascii="Garamond" w:hAnsi="Garamond"/>
          <w:bCs/>
        </w:rPr>
        <w:t xml:space="preserve"> Your Music”, in Giuseppe Scattolini (ed.), </w:t>
      </w:r>
      <w:r>
        <w:rPr>
          <w:rFonts w:ascii="Garamond" w:hAnsi="Garamond"/>
          <w:bCs/>
          <w:i/>
          <w:iCs/>
        </w:rPr>
        <w:t xml:space="preserve">Barlumi di cose più alte, più profonde o più oscure della sua superficie. L’opera di Tolkien dalla critica accademica al </w:t>
      </w:r>
      <w:proofErr w:type="spellStart"/>
      <w:r>
        <w:rPr>
          <w:rFonts w:ascii="Garamond" w:hAnsi="Garamond"/>
          <w:bCs/>
          <w:i/>
          <w:iCs/>
        </w:rPr>
        <w:t>legendarium</w:t>
      </w:r>
      <w:proofErr w:type="spellEnd"/>
      <w:r>
        <w:rPr>
          <w:rFonts w:ascii="Garamond" w:hAnsi="Garamond"/>
          <w:bCs/>
          <w:i/>
          <w:iCs/>
        </w:rPr>
        <w:t xml:space="preserve"> </w:t>
      </w:r>
      <w:r>
        <w:rPr>
          <w:rFonts w:ascii="Garamond" w:hAnsi="Garamond"/>
          <w:bCs/>
        </w:rPr>
        <w:t>(Bari: L’arco e la corte, 2021): 239-264.</w:t>
      </w:r>
    </w:p>
    <w:p w14:paraId="17CD634E" w14:textId="77777777" w:rsidR="00EE69DB" w:rsidRPr="00A167B6" w:rsidRDefault="00EE69DB" w:rsidP="00EE69DB">
      <w:pPr>
        <w:numPr>
          <w:ilvl w:val="0"/>
          <w:numId w:val="4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“Vedere il tempo in una dolce armonia: la profezia di Cacciaguida in Paradiso XVII e l’eterno presente”</w:t>
      </w:r>
      <w:r w:rsidRPr="00A167B6">
        <w:rPr>
          <w:rFonts w:ascii="Garamond" w:hAnsi="Garamond"/>
          <w:bCs/>
        </w:rPr>
        <w:t>, in Stefano A. E. Leoni (ed.)</w:t>
      </w:r>
      <w:r>
        <w:rPr>
          <w:rFonts w:ascii="Garamond" w:hAnsi="Garamond"/>
          <w:bCs/>
        </w:rPr>
        <w:t xml:space="preserve">, </w:t>
      </w:r>
      <w:r>
        <w:rPr>
          <w:rFonts w:ascii="Garamond" w:hAnsi="Garamond"/>
          <w:bCs/>
          <w:i/>
          <w:iCs/>
        </w:rPr>
        <w:t>La Musica e Dante. Percorsi sonori intorno al Sommo Poeta</w:t>
      </w:r>
      <w:r>
        <w:rPr>
          <w:rFonts w:ascii="Garamond" w:hAnsi="Garamond"/>
          <w:bCs/>
        </w:rPr>
        <w:t xml:space="preserve"> (Milan: Rugginenti, 2021): 91-102.</w:t>
      </w:r>
    </w:p>
    <w:p w14:paraId="3D675784" w14:textId="77777777" w:rsidR="00EE69DB" w:rsidRPr="00A97F17" w:rsidRDefault="00EE69DB" w:rsidP="00EE69DB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 w:rsidRPr="00A97F17">
        <w:rPr>
          <w:rFonts w:ascii="Garamond" w:hAnsi="Garamond"/>
          <w:bCs/>
          <w:lang w:val="en-US"/>
        </w:rPr>
        <w:t>“Light Music: Christoph Graupner’s Sacred Cantatas and the Idea of Light”</w:t>
      </w:r>
      <w:r>
        <w:rPr>
          <w:rFonts w:ascii="Garamond" w:hAnsi="Garamond"/>
          <w:bCs/>
          <w:lang w:val="en-US"/>
        </w:rPr>
        <w:t xml:space="preserve">, in Ivan Moody (ed.), </w:t>
      </w:r>
      <w:r>
        <w:rPr>
          <w:rFonts w:ascii="Garamond" w:hAnsi="Garamond"/>
          <w:bCs/>
          <w:i/>
          <w:iCs/>
          <w:lang w:val="en-US"/>
        </w:rPr>
        <w:t>Enlightenment &amp; Illumination. Proceedings of the Second International Conference “Sacred Music East and West”</w:t>
      </w:r>
      <w:r>
        <w:rPr>
          <w:rFonts w:ascii="Garamond" w:hAnsi="Garamond"/>
          <w:bCs/>
          <w:lang w:val="en-US"/>
        </w:rPr>
        <w:t xml:space="preserve"> (Prague: </w:t>
      </w:r>
      <w:proofErr w:type="spellStart"/>
      <w:r>
        <w:rPr>
          <w:rFonts w:ascii="Garamond" w:hAnsi="Garamond"/>
          <w:bCs/>
          <w:lang w:val="en-US"/>
        </w:rPr>
        <w:t>Univerzita</w:t>
      </w:r>
      <w:proofErr w:type="spellEnd"/>
      <w:r>
        <w:rPr>
          <w:rFonts w:ascii="Garamond" w:hAnsi="Garamond"/>
          <w:bCs/>
          <w:lang w:val="en-US"/>
        </w:rPr>
        <w:t xml:space="preserve"> Karlova, 2020): 199-216.</w:t>
      </w:r>
    </w:p>
    <w:p w14:paraId="409534ED" w14:textId="77777777" w:rsidR="00EE69DB" w:rsidRDefault="00EE69DB" w:rsidP="00EE69DB">
      <w:pPr>
        <w:numPr>
          <w:ilvl w:val="0"/>
          <w:numId w:val="4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“Polifonia, armonia e comunione: dal canto della Trinità alla convivenza sociale”, in Fausto Gianfreda (ed.), </w:t>
      </w:r>
      <w:r>
        <w:rPr>
          <w:rFonts w:ascii="Garamond" w:hAnsi="Garamond"/>
          <w:bCs/>
          <w:i/>
          <w:iCs/>
        </w:rPr>
        <w:t>Lo spirito nella musica</w:t>
      </w:r>
      <w:r>
        <w:rPr>
          <w:rFonts w:ascii="Garamond" w:hAnsi="Garamond"/>
          <w:bCs/>
        </w:rPr>
        <w:t xml:space="preserve"> (Villa Verrucchio: Pazzini, 2020): 45-74.</w:t>
      </w:r>
    </w:p>
    <w:p w14:paraId="371C36FF" w14:textId="77777777" w:rsidR="00EE69DB" w:rsidRPr="004B3F01" w:rsidRDefault="00EE69DB" w:rsidP="00EE69DB">
      <w:pPr>
        <w:numPr>
          <w:ilvl w:val="0"/>
          <w:numId w:val="4"/>
        </w:numPr>
        <w:rPr>
          <w:rFonts w:ascii="Garamond" w:hAnsi="Garamond"/>
          <w:bCs/>
        </w:rPr>
      </w:pPr>
      <w:r w:rsidRPr="004B3F01">
        <w:rPr>
          <w:rFonts w:ascii="Garamond" w:hAnsi="Garamond"/>
          <w:bCs/>
        </w:rPr>
        <w:t xml:space="preserve">“‘Sopra le bellissime bella’: due sacerdoti del Cinquecento e la riforma della musica”, </w:t>
      </w:r>
      <w:r>
        <w:rPr>
          <w:rFonts w:ascii="Garamond" w:hAnsi="Garamond"/>
          <w:bCs/>
          <w:i/>
          <w:iCs/>
        </w:rPr>
        <w:t xml:space="preserve">Bruniana &amp; </w:t>
      </w:r>
      <w:proofErr w:type="spellStart"/>
      <w:r>
        <w:rPr>
          <w:rFonts w:ascii="Garamond" w:hAnsi="Garamond"/>
          <w:bCs/>
          <w:i/>
          <w:iCs/>
        </w:rPr>
        <w:t>Campanelliana</w:t>
      </w:r>
      <w:proofErr w:type="spellEnd"/>
      <w:r w:rsidRPr="004B3F01">
        <w:rPr>
          <w:rFonts w:ascii="Garamond" w:hAnsi="Garamond"/>
          <w:bCs/>
        </w:rPr>
        <w:t xml:space="preserve"> 2</w:t>
      </w:r>
      <w:r>
        <w:rPr>
          <w:rFonts w:ascii="Garamond" w:hAnsi="Garamond"/>
          <w:bCs/>
        </w:rPr>
        <w:t>/2020: 47-62.</w:t>
      </w:r>
    </w:p>
    <w:p w14:paraId="5076B8BE" w14:textId="77777777" w:rsidR="00EE69DB" w:rsidRPr="00243550" w:rsidRDefault="00EE69DB" w:rsidP="00EE69DB">
      <w:pPr>
        <w:numPr>
          <w:ilvl w:val="0"/>
          <w:numId w:val="4"/>
        </w:numPr>
        <w:rPr>
          <w:rFonts w:ascii="Garamond" w:hAnsi="Garamond"/>
          <w:bCs/>
          <w:i/>
        </w:rPr>
      </w:pPr>
      <w:r w:rsidRPr="00243550">
        <w:rPr>
          <w:rFonts w:ascii="Garamond" w:hAnsi="Garamond"/>
          <w:bCs/>
        </w:rPr>
        <w:t xml:space="preserve">“Sacred Music and </w:t>
      </w:r>
      <w:proofErr w:type="spellStart"/>
      <w:r w:rsidRPr="00243550">
        <w:rPr>
          <w:rFonts w:ascii="Garamond" w:hAnsi="Garamond"/>
          <w:bCs/>
        </w:rPr>
        <w:t>Interpretation</w:t>
      </w:r>
      <w:proofErr w:type="spellEnd"/>
      <w:r w:rsidRPr="00243550">
        <w:rPr>
          <w:rFonts w:ascii="Garamond" w:hAnsi="Garamond"/>
          <w:bCs/>
        </w:rPr>
        <w:t xml:space="preserve">”, in Carlos Alberto Moreira Azevedo </w:t>
      </w:r>
      <w:r>
        <w:rPr>
          <w:rFonts w:ascii="Garamond" w:hAnsi="Garamond"/>
          <w:bCs/>
        </w:rPr>
        <w:t>and</w:t>
      </w:r>
      <w:r w:rsidRPr="00243550">
        <w:rPr>
          <w:rFonts w:ascii="Garamond" w:hAnsi="Garamond"/>
          <w:bCs/>
        </w:rPr>
        <w:t xml:space="preserve"> Richard Rouse (</w:t>
      </w:r>
      <w:proofErr w:type="spellStart"/>
      <w:r>
        <w:rPr>
          <w:rFonts w:ascii="Garamond" w:hAnsi="Garamond"/>
          <w:bCs/>
        </w:rPr>
        <w:t>eds</w:t>
      </w:r>
      <w:proofErr w:type="spellEnd"/>
      <w:r>
        <w:rPr>
          <w:rFonts w:ascii="Garamond" w:hAnsi="Garamond"/>
          <w:bCs/>
        </w:rPr>
        <w:t>.</w:t>
      </w:r>
      <w:r w:rsidRPr="00243550">
        <w:rPr>
          <w:rFonts w:ascii="Garamond" w:hAnsi="Garamond"/>
          <w:bCs/>
        </w:rPr>
        <w:t xml:space="preserve">), </w:t>
      </w:r>
      <w:r w:rsidRPr="00243550">
        <w:rPr>
          <w:rFonts w:ascii="Garamond" w:hAnsi="Garamond"/>
          <w:bCs/>
          <w:i/>
          <w:iCs/>
        </w:rPr>
        <w:t>Chiesa, Musica e Interpreti</w:t>
      </w:r>
      <w:r>
        <w:rPr>
          <w:rFonts w:ascii="Garamond" w:hAnsi="Garamond"/>
          <w:bCs/>
          <w:i/>
          <w:iCs/>
        </w:rPr>
        <w:t>. Un dialogo necessario (Atti del Convegno, Roma 7-9 novembre 2019)</w:t>
      </w:r>
      <w:r>
        <w:rPr>
          <w:rFonts w:ascii="Garamond" w:hAnsi="Garamond"/>
          <w:bCs/>
        </w:rPr>
        <w:t xml:space="preserve"> (Rome: Aracne Editrice, 2020): 19-30.</w:t>
      </w:r>
    </w:p>
    <w:p w14:paraId="759A1E46" w14:textId="77777777" w:rsidR="00EE69DB" w:rsidRDefault="00EE69DB" w:rsidP="00EE69DB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>
        <w:rPr>
          <w:rFonts w:ascii="Garamond" w:hAnsi="Garamond"/>
          <w:bCs/>
          <w:lang w:val="en-US"/>
        </w:rPr>
        <w:t xml:space="preserve">“From Bach’s violin to Italian pianos: the </w:t>
      </w:r>
      <w:r>
        <w:rPr>
          <w:rFonts w:ascii="Garamond" w:hAnsi="Garamond"/>
          <w:bCs/>
          <w:i/>
          <w:iCs/>
          <w:lang w:val="en-US"/>
        </w:rPr>
        <w:t>Sei Solo</w:t>
      </w:r>
      <w:r>
        <w:rPr>
          <w:rFonts w:ascii="Garamond" w:hAnsi="Garamond"/>
          <w:bCs/>
          <w:lang w:val="en-US"/>
        </w:rPr>
        <w:t xml:space="preserve"> in the Italian Piano Transcriptions”, in Michael Maul and Alberto Nones (eds.), </w:t>
      </w:r>
      <w:r>
        <w:rPr>
          <w:rFonts w:ascii="Garamond" w:hAnsi="Garamond"/>
          <w:bCs/>
          <w:i/>
          <w:iCs/>
          <w:lang w:val="en-US"/>
        </w:rPr>
        <w:t xml:space="preserve">Forms of Performance. From J. S. Bach to M. </w:t>
      </w:r>
      <w:proofErr w:type="spellStart"/>
      <w:r>
        <w:rPr>
          <w:rFonts w:ascii="Garamond" w:hAnsi="Garamond"/>
          <w:bCs/>
          <w:i/>
          <w:iCs/>
          <w:lang w:val="en-US"/>
        </w:rPr>
        <w:t>Alunno</w:t>
      </w:r>
      <w:proofErr w:type="spellEnd"/>
      <w:r>
        <w:rPr>
          <w:rFonts w:ascii="Garamond" w:hAnsi="Garamond"/>
          <w:bCs/>
          <w:i/>
          <w:iCs/>
          <w:lang w:val="en-US"/>
        </w:rPr>
        <w:t xml:space="preserve"> (1972-)</w:t>
      </w:r>
      <w:r>
        <w:rPr>
          <w:rFonts w:ascii="Garamond" w:hAnsi="Garamond"/>
          <w:bCs/>
          <w:lang w:val="en-US"/>
        </w:rPr>
        <w:t xml:space="preserve"> (Wilmington DE: Vernon Press, 2020): 17-24.</w:t>
      </w:r>
    </w:p>
    <w:p w14:paraId="348847AF" w14:textId="77777777" w:rsidR="00EE69DB" w:rsidRDefault="00EE69DB" w:rsidP="00EE69DB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>
        <w:rPr>
          <w:rFonts w:ascii="Garamond" w:hAnsi="Garamond"/>
          <w:bCs/>
          <w:lang w:val="en-US"/>
        </w:rPr>
        <w:t xml:space="preserve">“High Scores: The Notation of Music, Time and the Eternal Present”, </w:t>
      </w:r>
      <w:r>
        <w:rPr>
          <w:rFonts w:ascii="Garamond" w:hAnsi="Garamond"/>
          <w:bCs/>
          <w:i/>
          <w:iCs/>
          <w:lang w:val="en-US"/>
        </w:rPr>
        <w:t>Logoi.ph</w:t>
      </w:r>
      <w:r>
        <w:rPr>
          <w:rFonts w:ascii="Garamond" w:hAnsi="Garamond"/>
          <w:bCs/>
          <w:lang w:val="en-US"/>
        </w:rPr>
        <w:t>, V/14 (2019): 59-122 (</w:t>
      </w:r>
      <w:hyperlink r:id="rId13" w:history="1">
        <w:r w:rsidRPr="00216380">
          <w:rPr>
            <w:rStyle w:val="Collegamentoipertestuale"/>
            <w:rFonts w:ascii="Garamond" w:hAnsi="Garamond"/>
            <w:bCs/>
            <w:lang w:val="en-US"/>
          </w:rPr>
          <w:t>http://bit.ly/logoi2019</w:t>
        </w:r>
      </w:hyperlink>
      <w:r>
        <w:rPr>
          <w:rFonts w:ascii="Garamond" w:hAnsi="Garamond"/>
          <w:bCs/>
          <w:lang w:val="en-US"/>
        </w:rPr>
        <w:t>).</w:t>
      </w:r>
    </w:p>
    <w:p w14:paraId="6B32DFE9" w14:textId="77777777" w:rsidR="00EE69DB" w:rsidRDefault="00EE69DB" w:rsidP="00EE69DB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 w:rsidRPr="00F87105">
        <w:rPr>
          <w:rFonts w:ascii="Garamond" w:hAnsi="Garamond"/>
          <w:bCs/>
          <w:lang w:val="en-US"/>
        </w:rPr>
        <w:t>“Nearly Unplayable: Giuseppe Martucci’s interpretations of Bach’s Orchestral Suites</w:t>
      </w:r>
      <w:r>
        <w:rPr>
          <w:rFonts w:ascii="Garamond" w:hAnsi="Garamond"/>
          <w:bCs/>
          <w:lang w:val="en-US"/>
        </w:rPr>
        <w:t xml:space="preserve">”, </w:t>
      </w:r>
      <w:r>
        <w:rPr>
          <w:rFonts w:ascii="Garamond" w:hAnsi="Garamond"/>
          <w:bCs/>
          <w:i/>
          <w:lang w:val="en-US"/>
        </w:rPr>
        <w:t>Musica/</w:t>
      </w:r>
      <w:proofErr w:type="spellStart"/>
      <w:r>
        <w:rPr>
          <w:rFonts w:ascii="Garamond" w:hAnsi="Garamond"/>
          <w:bCs/>
          <w:i/>
          <w:lang w:val="en-US"/>
        </w:rPr>
        <w:t>Realtà</w:t>
      </w:r>
      <w:proofErr w:type="spellEnd"/>
      <w:r>
        <w:rPr>
          <w:rFonts w:ascii="Garamond" w:hAnsi="Garamond"/>
          <w:bCs/>
          <w:lang w:val="en-US"/>
        </w:rPr>
        <w:t xml:space="preserve"> (March 2019): 123-158.</w:t>
      </w:r>
    </w:p>
    <w:p w14:paraId="19C4D799" w14:textId="77777777" w:rsidR="00EE69DB" w:rsidRPr="00561CEE" w:rsidRDefault="00EE69DB" w:rsidP="00EE69DB">
      <w:pPr>
        <w:numPr>
          <w:ilvl w:val="0"/>
          <w:numId w:val="4"/>
        </w:numPr>
        <w:rPr>
          <w:rFonts w:ascii="Garamond" w:hAnsi="Garamond"/>
          <w:bCs/>
          <w:lang w:val="en-US"/>
        </w:rPr>
      </w:pPr>
      <w:r>
        <w:rPr>
          <w:rFonts w:ascii="Garamond" w:hAnsi="Garamond"/>
          <w:bCs/>
          <w:lang w:val="en-US"/>
        </w:rPr>
        <w:lastRenderedPageBreak/>
        <w:t xml:space="preserve">“Musical Scores as Symbols for the Eternal Present”, </w:t>
      </w:r>
      <w:r>
        <w:rPr>
          <w:rFonts w:ascii="Garamond" w:hAnsi="Garamond"/>
          <w:bCs/>
          <w:i/>
          <w:iCs/>
          <w:lang w:val="en-US"/>
        </w:rPr>
        <w:t xml:space="preserve">Culture e </w:t>
      </w:r>
      <w:proofErr w:type="spellStart"/>
      <w:r>
        <w:rPr>
          <w:rFonts w:ascii="Garamond" w:hAnsi="Garamond"/>
          <w:bCs/>
          <w:i/>
          <w:iCs/>
          <w:lang w:val="en-US"/>
        </w:rPr>
        <w:t>fede</w:t>
      </w:r>
      <w:proofErr w:type="spellEnd"/>
      <w:r>
        <w:rPr>
          <w:rFonts w:ascii="Garamond" w:hAnsi="Garamond"/>
          <w:bCs/>
          <w:i/>
          <w:iCs/>
          <w:lang w:val="en-US"/>
        </w:rPr>
        <w:t xml:space="preserve"> – </w:t>
      </w:r>
      <w:proofErr w:type="spellStart"/>
      <w:r>
        <w:rPr>
          <w:rFonts w:ascii="Garamond" w:hAnsi="Garamond"/>
          <w:bCs/>
          <w:i/>
          <w:iCs/>
          <w:lang w:val="en-US"/>
        </w:rPr>
        <w:t>Pontificium</w:t>
      </w:r>
      <w:proofErr w:type="spellEnd"/>
      <w:r>
        <w:rPr>
          <w:rFonts w:ascii="Garamond" w:hAnsi="Garamond"/>
          <w:bCs/>
          <w:i/>
          <w:iCs/>
          <w:lang w:val="en-US"/>
        </w:rPr>
        <w:t xml:space="preserve"> </w:t>
      </w:r>
      <w:proofErr w:type="spellStart"/>
      <w:r>
        <w:rPr>
          <w:rFonts w:ascii="Garamond" w:hAnsi="Garamond"/>
          <w:bCs/>
          <w:i/>
          <w:iCs/>
          <w:lang w:val="en-US"/>
        </w:rPr>
        <w:t>Conilium</w:t>
      </w:r>
      <w:proofErr w:type="spellEnd"/>
      <w:r>
        <w:rPr>
          <w:rFonts w:ascii="Garamond" w:hAnsi="Garamond"/>
          <w:bCs/>
          <w:i/>
          <w:iCs/>
          <w:lang w:val="en-US"/>
        </w:rPr>
        <w:t xml:space="preserve"> de Cultura</w:t>
      </w:r>
      <w:r>
        <w:rPr>
          <w:rFonts w:ascii="Garamond" w:hAnsi="Garamond"/>
          <w:bCs/>
          <w:lang w:val="en-US"/>
        </w:rPr>
        <w:t>, XXVII/1 (2019): 6-13.</w:t>
      </w:r>
    </w:p>
    <w:p w14:paraId="2F8FB611" w14:textId="77777777" w:rsidR="00EE69DB" w:rsidRPr="0050519F" w:rsidRDefault="00EE69DB" w:rsidP="00EE69DB">
      <w:pPr>
        <w:numPr>
          <w:ilvl w:val="0"/>
          <w:numId w:val="4"/>
        </w:numPr>
        <w:rPr>
          <w:rFonts w:ascii="Garamond" w:hAnsi="Garamond"/>
        </w:rPr>
      </w:pPr>
      <w:r w:rsidRPr="00C66039">
        <w:rPr>
          <w:rFonts w:ascii="Garamond" w:hAnsi="Garamond"/>
          <w:bCs/>
        </w:rPr>
        <w:t>“Busoni e Sibelius un’amicizia in musica”, in A. Bini, F. Colusso and F. Tammaro (</w:t>
      </w:r>
      <w:proofErr w:type="spellStart"/>
      <w:r w:rsidRPr="00C66039">
        <w:rPr>
          <w:rFonts w:ascii="Garamond" w:hAnsi="Garamond"/>
          <w:bCs/>
        </w:rPr>
        <w:t>eds</w:t>
      </w:r>
      <w:proofErr w:type="spellEnd"/>
      <w:r w:rsidRPr="00C66039">
        <w:rPr>
          <w:rFonts w:ascii="Garamond" w:hAnsi="Garamond"/>
          <w:bCs/>
        </w:rPr>
        <w:t xml:space="preserve">.), </w:t>
      </w:r>
      <w:r w:rsidRPr="00C66039">
        <w:rPr>
          <w:rFonts w:ascii="Garamond" w:hAnsi="Garamond"/>
          <w:bCs/>
          <w:i/>
        </w:rPr>
        <w:t>Sibelius e l’Italia. Atti del Convegno internazionale di studi interdisciplinari (Roma, 2015)</w:t>
      </w:r>
      <w:r w:rsidRPr="00C66039">
        <w:rPr>
          <w:rFonts w:ascii="Garamond" w:hAnsi="Garamond"/>
          <w:bCs/>
        </w:rPr>
        <w:t xml:space="preserve"> (Rome: Accademia Nazionale di S. Cecilia</w:t>
      </w:r>
      <w:r>
        <w:rPr>
          <w:rFonts w:ascii="Garamond" w:hAnsi="Garamond"/>
          <w:bCs/>
        </w:rPr>
        <w:t>, 2019): 117-218.</w:t>
      </w:r>
      <w:r w:rsidRPr="00A75C9D">
        <w:rPr>
          <w:rFonts w:ascii="Garamond" w:hAnsi="Garamond"/>
        </w:rPr>
        <w:t xml:space="preserve"> </w:t>
      </w:r>
    </w:p>
    <w:p w14:paraId="37486778" w14:textId="77777777" w:rsidR="00EE69DB" w:rsidRPr="00C66039" w:rsidRDefault="00EE69DB" w:rsidP="00EE69DB">
      <w:pPr>
        <w:numPr>
          <w:ilvl w:val="0"/>
          <w:numId w:val="4"/>
        </w:numPr>
        <w:rPr>
          <w:rFonts w:ascii="Garamond" w:hAnsi="Garamond"/>
          <w:lang w:val="en-GB"/>
        </w:rPr>
      </w:pPr>
      <w:r w:rsidRPr="00C66039">
        <w:rPr>
          <w:rFonts w:ascii="Garamond" w:hAnsi="Garamond"/>
          <w:lang w:val="en-GB"/>
        </w:rPr>
        <w:t xml:space="preserve">“Polyphony, collective improvisation and the gift of Creation”, in J. </w:t>
      </w:r>
      <w:proofErr w:type="spellStart"/>
      <w:r w:rsidRPr="00C66039">
        <w:rPr>
          <w:rFonts w:ascii="Garamond" w:hAnsi="Garamond"/>
          <w:lang w:val="en-GB"/>
        </w:rPr>
        <w:t>Eilmann</w:t>
      </w:r>
      <w:proofErr w:type="spellEnd"/>
      <w:r w:rsidRPr="00C66039">
        <w:rPr>
          <w:rFonts w:ascii="Garamond" w:hAnsi="Garamond"/>
          <w:lang w:val="en-GB"/>
        </w:rPr>
        <w:t xml:space="preserve"> and F. Schneidewind (eds.), </w:t>
      </w:r>
      <w:r w:rsidRPr="00C66039">
        <w:rPr>
          <w:rFonts w:ascii="Garamond" w:hAnsi="Garamond"/>
          <w:i/>
          <w:lang w:val="en-GB"/>
        </w:rPr>
        <w:t>Music in Tolkien’s work and beyond</w:t>
      </w:r>
      <w:r w:rsidRPr="00C66039">
        <w:rPr>
          <w:rFonts w:ascii="Garamond" w:hAnsi="Garamond"/>
          <w:lang w:val="en-GB"/>
        </w:rPr>
        <w:t xml:space="preserve"> (Zurich and Jena: Walking Tree Publishers, 2019): 3-28.</w:t>
      </w:r>
    </w:p>
    <w:p w14:paraId="6FB63065" w14:textId="77777777" w:rsidR="00EE69DB" w:rsidRPr="0050519F" w:rsidRDefault="00EE69DB" w:rsidP="00EE69DB">
      <w:pPr>
        <w:numPr>
          <w:ilvl w:val="0"/>
          <w:numId w:val="4"/>
        </w:numPr>
        <w:rPr>
          <w:rFonts w:ascii="Garamond" w:hAnsi="Garamond"/>
          <w:lang w:val="en-US"/>
        </w:rPr>
      </w:pPr>
      <w:r w:rsidRPr="0050519F">
        <w:rPr>
          <w:rFonts w:ascii="Garamond" w:hAnsi="Garamond"/>
          <w:lang w:val="en-US"/>
        </w:rPr>
        <w:t xml:space="preserve">“Translating Bach: Understanding Bach piano performance through </w:t>
      </w:r>
      <w:r w:rsidRPr="0050519F">
        <w:rPr>
          <w:rFonts w:ascii="Garamond" w:hAnsi="Garamond"/>
          <w:bCs/>
          <w:lang w:val="en-US"/>
        </w:rPr>
        <w:t xml:space="preserve">Lipiński’s instructive edition”, in S. Paczkowski et al. (eds.), </w:t>
      </w:r>
      <w:r w:rsidRPr="0050519F">
        <w:rPr>
          <w:rFonts w:ascii="Garamond" w:hAnsi="Garamond"/>
          <w:bCs/>
          <w:i/>
          <w:lang w:val="en-US"/>
        </w:rPr>
        <w:t xml:space="preserve">Conference proceedings for the International </w:t>
      </w:r>
      <w:proofErr w:type="spellStart"/>
      <w:r w:rsidRPr="0050519F">
        <w:rPr>
          <w:rFonts w:ascii="Garamond" w:hAnsi="Garamond"/>
          <w:bCs/>
          <w:i/>
          <w:lang w:val="en-US"/>
        </w:rPr>
        <w:t>Chopinological</w:t>
      </w:r>
      <w:proofErr w:type="spellEnd"/>
      <w:r w:rsidRPr="0050519F">
        <w:rPr>
          <w:rFonts w:ascii="Garamond" w:hAnsi="Garamond"/>
          <w:bCs/>
          <w:i/>
          <w:lang w:val="en-US"/>
        </w:rPr>
        <w:t xml:space="preserve"> Conference 2017 (“Baroque traditions in the music of the Romantics during the first half of the nineteenth century” – Warsaw, Sept. 1-3, 2017)</w:t>
      </w:r>
      <w:r w:rsidRPr="0050519F">
        <w:rPr>
          <w:rFonts w:ascii="Garamond" w:hAnsi="Garamond"/>
          <w:bCs/>
          <w:lang w:val="en-US"/>
        </w:rPr>
        <w:t xml:space="preserve"> (Warsaw: </w:t>
      </w:r>
      <w:proofErr w:type="spellStart"/>
      <w:r w:rsidRPr="0050519F">
        <w:rPr>
          <w:rFonts w:ascii="Garamond" w:hAnsi="Garamond"/>
          <w:bCs/>
          <w:lang w:val="en-US"/>
        </w:rPr>
        <w:t>Narodowy</w:t>
      </w:r>
      <w:proofErr w:type="spellEnd"/>
      <w:r w:rsidRPr="0050519F">
        <w:rPr>
          <w:rFonts w:ascii="Garamond" w:hAnsi="Garamond"/>
          <w:bCs/>
          <w:lang w:val="en-US"/>
        </w:rPr>
        <w:t xml:space="preserve"> </w:t>
      </w:r>
      <w:proofErr w:type="spellStart"/>
      <w:r w:rsidRPr="0050519F">
        <w:rPr>
          <w:rFonts w:ascii="Garamond" w:hAnsi="Garamond"/>
          <w:bCs/>
          <w:lang w:val="en-US"/>
        </w:rPr>
        <w:t>Instytut</w:t>
      </w:r>
      <w:proofErr w:type="spellEnd"/>
      <w:r w:rsidRPr="0050519F">
        <w:rPr>
          <w:rFonts w:ascii="Garamond" w:hAnsi="Garamond"/>
          <w:bCs/>
          <w:lang w:val="en-US"/>
        </w:rPr>
        <w:t xml:space="preserve"> Fryderyka </w:t>
      </w:r>
      <w:proofErr w:type="spellStart"/>
      <w:r w:rsidRPr="0050519F">
        <w:rPr>
          <w:rFonts w:ascii="Garamond" w:hAnsi="Garamond"/>
          <w:bCs/>
          <w:lang w:val="en-US"/>
        </w:rPr>
        <w:t>Chopina</w:t>
      </w:r>
      <w:proofErr w:type="spellEnd"/>
      <w:r>
        <w:rPr>
          <w:rFonts w:ascii="Garamond" w:hAnsi="Garamond"/>
          <w:bCs/>
          <w:lang w:val="en-US"/>
        </w:rPr>
        <w:t>, 2019</w:t>
      </w:r>
      <w:r w:rsidRPr="00A05920">
        <w:rPr>
          <w:rFonts w:ascii="Garamond" w:hAnsi="Garamond"/>
          <w:bCs/>
          <w:lang w:val="en-US"/>
        </w:rPr>
        <w:t>)</w:t>
      </w:r>
      <w:r>
        <w:rPr>
          <w:rFonts w:ascii="Garamond" w:hAnsi="Garamond"/>
          <w:bCs/>
          <w:lang w:val="en-US"/>
        </w:rPr>
        <w:t>: 343-369.</w:t>
      </w:r>
      <w:r w:rsidRPr="00A05920">
        <w:rPr>
          <w:rFonts w:ascii="Garamond" w:hAnsi="Garamond"/>
          <w:bCs/>
          <w:lang w:val="en-US"/>
        </w:rPr>
        <w:t xml:space="preserve"> </w:t>
      </w:r>
    </w:p>
    <w:p w14:paraId="3B6B8FAC" w14:textId="77777777" w:rsidR="00EE69DB" w:rsidRPr="0050519F" w:rsidRDefault="00EE69DB" w:rsidP="00EE69DB">
      <w:pPr>
        <w:numPr>
          <w:ilvl w:val="0"/>
          <w:numId w:val="4"/>
        </w:numPr>
        <w:rPr>
          <w:rFonts w:ascii="Garamond" w:hAnsi="Garamond"/>
          <w:lang w:val="en-US"/>
        </w:rPr>
      </w:pPr>
      <w:r w:rsidRPr="0050519F">
        <w:rPr>
          <w:rFonts w:ascii="Garamond" w:hAnsi="Garamond"/>
          <w:lang w:val="en-US"/>
        </w:rPr>
        <w:t xml:space="preserve">“Virtuous or Virtuoso? The Reformations of Music in the Sixteenth Century”, in Harald Rise (ed.), </w:t>
      </w:r>
      <w:proofErr w:type="spellStart"/>
      <w:r w:rsidRPr="0050519F">
        <w:rPr>
          <w:rFonts w:ascii="Garamond" w:hAnsi="Garamond"/>
          <w:i/>
          <w:iCs/>
          <w:lang w:val="en-US"/>
        </w:rPr>
        <w:t>Lutherske</w:t>
      </w:r>
      <w:proofErr w:type="spellEnd"/>
      <w:r w:rsidRPr="0050519F">
        <w:rPr>
          <w:rFonts w:ascii="Garamond" w:hAnsi="Garamond"/>
          <w:i/>
          <w:iCs/>
          <w:lang w:val="en-US"/>
        </w:rPr>
        <w:t xml:space="preserve"> </w:t>
      </w:r>
      <w:proofErr w:type="spellStart"/>
      <w:r w:rsidRPr="0050519F">
        <w:rPr>
          <w:rFonts w:ascii="Garamond" w:hAnsi="Garamond"/>
          <w:i/>
          <w:iCs/>
          <w:lang w:val="en-US"/>
        </w:rPr>
        <w:t>Perspektiver</w:t>
      </w:r>
      <w:proofErr w:type="spellEnd"/>
      <w:r w:rsidRPr="0050519F">
        <w:rPr>
          <w:rFonts w:ascii="Garamond" w:hAnsi="Garamond"/>
          <w:i/>
          <w:iCs/>
          <w:lang w:val="en-US"/>
        </w:rPr>
        <w:t xml:space="preserve"> </w:t>
      </w:r>
      <w:proofErr w:type="spellStart"/>
      <w:r w:rsidRPr="0050519F">
        <w:rPr>
          <w:rFonts w:ascii="Garamond" w:hAnsi="Garamond"/>
          <w:i/>
          <w:iCs/>
          <w:lang w:val="en-US"/>
        </w:rPr>
        <w:t>på</w:t>
      </w:r>
      <w:proofErr w:type="spellEnd"/>
      <w:r w:rsidRPr="0050519F">
        <w:rPr>
          <w:rFonts w:ascii="Garamond" w:hAnsi="Garamond"/>
          <w:i/>
          <w:iCs/>
          <w:lang w:val="en-US"/>
        </w:rPr>
        <w:t xml:space="preserve"> </w:t>
      </w:r>
      <w:proofErr w:type="spellStart"/>
      <w:r w:rsidRPr="0050519F">
        <w:rPr>
          <w:rFonts w:ascii="Garamond" w:hAnsi="Garamond"/>
          <w:i/>
          <w:iCs/>
          <w:lang w:val="en-US"/>
        </w:rPr>
        <w:t>liturgisk</w:t>
      </w:r>
      <w:proofErr w:type="spellEnd"/>
      <w:r w:rsidRPr="0050519F">
        <w:rPr>
          <w:rFonts w:ascii="Garamond" w:hAnsi="Garamond"/>
          <w:i/>
          <w:iCs/>
          <w:lang w:val="en-US"/>
        </w:rPr>
        <w:t xml:space="preserve"> </w:t>
      </w:r>
      <w:proofErr w:type="spellStart"/>
      <w:r w:rsidRPr="0050519F">
        <w:rPr>
          <w:rFonts w:ascii="Garamond" w:hAnsi="Garamond"/>
          <w:i/>
          <w:iCs/>
          <w:lang w:val="en-US"/>
        </w:rPr>
        <w:t>Musikk</w:t>
      </w:r>
      <w:proofErr w:type="spellEnd"/>
      <w:r w:rsidRPr="0050519F">
        <w:rPr>
          <w:rFonts w:ascii="Garamond" w:hAnsi="Garamond"/>
          <w:lang w:val="en-US"/>
        </w:rPr>
        <w:t xml:space="preserve"> (Oslo: Novus </w:t>
      </w:r>
      <w:proofErr w:type="spellStart"/>
      <w:r w:rsidRPr="0050519F">
        <w:rPr>
          <w:rFonts w:ascii="Garamond" w:hAnsi="Garamond"/>
          <w:lang w:val="en-US"/>
        </w:rPr>
        <w:t>Forlag</w:t>
      </w:r>
      <w:proofErr w:type="spellEnd"/>
      <w:r w:rsidRPr="0050519F">
        <w:rPr>
          <w:rFonts w:ascii="Garamond" w:hAnsi="Garamond"/>
          <w:lang w:val="en-US"/>
        </w:rPr>
        <w:t xml:space="preserve">, 2019): 89-114. </w:t>
      </w:r>
    </w:p>
    <w:p w14:paraId="2873926D" w14:textId="77777777" w:rsidR="00EE69DB" w:rsidRPr="003C4769" w:rsidRDefault="00EE69DB" w:rsidP="00EE69DB">
      <w:pPr>
        <w:numPr>
          <w:ilvl w:val="0"/>
          <w:numId w:val="4"/>
        </w:num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“Interpreting Musical Holy Texts”, in K. Fitschen, M. Schröter, C. Spehr, E.-J. </w:t>
      </w:r>
      <w:proofErr w:type="spellStart"/>
      <w:r>
        <w:rPr>
          <w:rFonts w:ascii="Garamond" w:hAnsi="Garamond"/>
          <w:lang w:val="en-US"/>
        </w:rPr>
        <w:t>Waschke</w:t>
      </w:r>
      <w:proofErr w:type="spellEnd"/>
      <w:r>
        <w:rPr>
          <w:rFonts w:ascii="Garamond" w:hAnsi="Garamond"/>
          <w:lang w:val="en-US"/>
        </w:rPr>
        <w:t xml:space="preserve"> (eds.), </w:t>
      </w:r>
      <w:proofErr w:type="spellStart"/>
      <w:r>
        <w:rPr>
          <w:rFonts w:ascii="Garamond" w:hAnsi="Garamond"/>
          <w:i/>
          <w:lang w:val="en-US"/>
        </w:rPr>
        <w:t>Kulturelle</w:t>
      </w:r>
      <w:proofErr w:type="spellEnd"/>
      <w:r>
        <w:rPr>
          <w:rFonts w:ascii="Garamond" w:hAnsi="Garamond"/>
          <w:i/>
          <w:lang w:val="en-US"/>
        </w:rPr>
        <w:t xml:space="preserve"> </w:t>
      </w:r>
      <w:proofErr w:type="spellStart"/>
      <w:r>
        <w:rPr>
          <w:rFonts w:ascii="Garamond" w:hAnsi="Garamond"/>
          <w:i/>
          <w:lang w:val="en-US"/>
        </w:rPr>
        <w:t>Wirkungen</w:t>
      </w:r>
      <w:proofErr w:type="spellEnd"/>
      <w:r>
        <w:rPr>
          <w:rFonts w:ascii="Garamond" w:hAnsi="Garamond"/>
          <w:i/>
          <w:lang w:val="en-US"/>
        </w:rPr>
        <w:t xml:space="preserve"> der Reformation / Cultural Impact of the Reformation</w:t>
      </w:r>
      <w:r>
        <w:rPr>
          <w:rFonts w:ascii="Garamond" w:hAnsi="Garamond"/>
          <w:lang w:val="en-US"/>
        </w:rPr>
        <w:t xml:space="preserve">, </w:t>
      </w:r>
      <w:proofErr w:type="spellStart"/>
      <w:r>
        <w:rPr>
          <w:rFonts w:ascii="Garamond" w:hAnsi="Garamond"/>
          <w:lang w:val="en-US"/>
        </w:rPr>
        <w:t>Leucorea-Studien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zur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Geschichte</w:t>
      </w:r>
      <w:proofErr w:type="spellEnd"/>
      <w:r>
        <w:rPr>
          <w:rFonts w:ascii="Garamond" w:hAnsi="Garamond"/>
          <w:lang w:val="en-US"/>
        </w:rPr>
        <w:t xml:space="preserve"> der Reformation und der </w:t>
      </w:r>
      <w:proofErr w:type="spellStart"/>
      <w:r>
        <w:rPr>
          <w:rFonts w:ascii="Garamond" w:hAnsi="Garamond"/>
          <w:lang w:val="en-US"/>
        </w:rPr>
        <w:t>Lutherischen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Orthodoxie</w:t>
      </w:r>
      <w:proofErr w:type="spellEnd"/>
      <w:r>
        <w:rPr>
          <w:rFonts w:ascii="Garamond" w:hAnsi="Garamond"/>
          <w:lang w:val="en-US"/>
        </w:rPr>
        <w:t xml:space="preserve"> vol. 3 (Leipzig: </w:t>
      </w:r>
      <w:proofErr w:type="spellStart"/>
      <w:r>
        <w:rPr>
          <w:rFonts w:ascii="Garamond" w:hAnsi="Garamond"/>
          <w:lang w:val="en-US"/>
        </w:rPr>
        <w:t>Evangelische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Verlagsanstalt</w:t>
      </w:r>
      <w:proofErr w:type="spellEnd"/>
      <w:r>
        <w:rPr>
          <w:rFonts w:ascii="Garamond" w:hAnsi="Garamond"/>
          <w:lang w:val="en-US"/>
        </w:rPr>
        <w:t>, 2019): 327-336.</w:t>
      </w:r>
    </w:p>
    <w:p w14:paraId="74C52A60" w14:textId="77777777" w:rsidR="00EE69DB" w:rsidRPr="00186EFC" w:rsidRDefault="00EE69DB" w:rsidP="00EE69DB">
      <w:pPr>
        <w:numPr>
          <w:ilvl w:val="0"/>
          <w:numId w:val="4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“Dissonant Harmonies: Tolkien’s musical theodicy”, </w:t>
      </w:r>
      <w:r w:rsidRPr="00186EFC">
        <w:rPr>
          <w:rFonts w:ascii="Garamond" w:hAnsi="Garamond"/>
          <w:i/>
          <w:lang w:val="en-GB"/>
        </w:rPr>
        <w:t>Tolkien Studies</w:t>
      </w:r>
      <w:r w:rsidRPr="00186EFC">
        <w:rPr>
          <w:rFonts w:ascii="Garamond" w:hAnsi="Garamond"/>
          <w:lang w:val="en-GB"/>
        </w:rPr>
        <w:t xml:space="preserve"> 15 (2018): 93-114 (</w:t>
      </w:r>
      <w:hyperlink r:id="rId14" w:history="1">
        <w:r w:rsidRPr="00186EFC">
          <w:rPr>
            <w:rStyle w:val="Collegamentoipertestuale"/>
            <w:rFonts w:ascii="Garamond" w:hAnsi="Garamond"/>
            <w:lang w:val="en-GB"/>
          </w:rPr>
          <w:t>doi:10.1353/tks.2018.0007</w:t>
        </w:r>
      </w:hyperlink>
      <w:r w:rsidRPr="00186EFC">
        <w:rPr>
          <w:rFonts w:ascii="Garamond" w:hAnsi="Garamond"/>
          <w:lang w:val="en-GB"/>
        </w:rPr>
        <w:t>)</w:t>
      </w:r>
    </w:p>
    <w:p w14:paraId="4AF7895A" w14:textId="77777777" w:rsidR="00EE69DB" w:rsidRPr="00297442" w:rsidRDefault="00EE69DB" w:rsidP="00EE69DB">
      <w:pPr>
        <w:numPr>
          <w:ilvl w:val="0"/>
          <w:numId w:val="4"/>
        </w:numPr>
        <w:rPr>
          <w:rFonts w:ascii="Garamond" w:hAnsi="Garamond"/>
        </w:rPr>
      </w:pPr>
      <w:r w:rsidRPr="00297442">
        <w:rPr>
          <w:rFonts w:ascii="Garamond" w:hAnsi="Garamond"/>
        </w:rPr>
        <w:t xml:space="preserve">“La polifonia della salvezza: musica e giustificazione nell’anniversario della Riforma”, </w:t>
      </w:r>
      <w:proofErr w:type="spellStart"/>
      <w:r w:rsidRPr="00297442">
        <w:rPr>
          <w:rFonts w:ascii="Garamond" w:hAnsi="Garamond"/>
          <w:i/>
        </w:rPr>
        <w:t>Divus</w:t>
      </w:r>
      <w:proofErr w:type="spellEnd"/>
      <w:r w:rsidRPr="00297442">
        <w:rPr>
          <w:rFonts w:ascii="Garamond" w:hAnsi="Garamond"/>
          <w:i/>
        </w:rPr>
        <w:t xml:space="preserve"> Thomas</w:t>
      </w:r>
      <w:r w:rsidRPr="00297442">
        <w:rPr>
          <w:rFonts w:ascii="Garamond" w:hAnsi="Garamond"/>
        </w:rPr>
        <w:t xml:space="preserve"> 121 (May/August 2018): 162-186.</w:t>
      </w:r>
    </w:p>
    <w:p w14:paraId="155D31DE" w14:textId="77777777" w:rsidR="00EE69DB" w:rsidRPr="00D25CAF" w:rsidRDefault="00EE69DB" w:rsidP="00EE69DB">
      <w:pPr>
        <w:numPr>
          <w:ilvl w:val="0"/>
          <w:numId w:val="4"/>
        </w:numPr>
        <w:rPr>
          <w:rFonts w:ascii="Garamond" w:hAnsi="Garamond"/>
          <w:lang w:val="en-US"/>
        </w:rPr>
      </w:pPr>
      <w:r w:rsidRPr="002628DD">
        <w:rPr>
          <w:rFonts w:ascii="Garamond" w:hAnsi="Garamond"/>
          <w:lang w:val="en-US"/>
        </w:rPr>
        <w:t>“</w:t>
      </w:r>
      <w:r w:rsidRPr="00600466">
        <w:rPr>
          <w:rFonts w:ascii="Garamond" w:hAnsi="Garamond"/>
          <w:lang w:val="en-US"/>
        </w:rPr>
        <w:t xml:space="preserve">The Mother, the Sinners, and the Cross: Pergolesi’s </w:t>
      </w:r>
      <w:r w:rsidRPr="00600466">
        <w:rPr>
          <w:rFonts w:ascii="Garamond" w:hAnsi="Garamond"/>
          <w:i/>
          <w:lang w:val="en-US"/>
        </w:rPr>
        <w:t>Stabat Mater</w:t>
      </w:r>
      <w:r w:rsidRPr="00600466">
        <w:rPr>
          <w:rFonts w:ascii="Garamond" w:hAnsi="Garamond"/>
          <w:lang w:val="en-US"/>
        </w:rPr>
        <w:t xml:space="preserve"> and Bach’s </w:t>
      </w:r>
      <w:proofErr w:type="spellStart"/>
      <w:r w:rsidRPr="00600466">
        <w:rPr>
          <w:rFonts w:ascii="Garamond" w:hAnsi="Garamond"/>
          <w:i/>
          <w:lang w:val="en-US"/>
        </w:rPr>
        <w:t>Tilge</w:t>
      </w:r>
      <w:proofErr w:type="spellEnd"/>
      <w:r w:rsidRPr="00600466">
        <w:rPr>
          <w:rFonts w:ascii="Garamond" w:hAnsi="Garamond"/>
          <w:i/>
          <w:lang w:val="en-US"/>
        </w:rPr>
        <w:t xml:space="preserve">, </w:t>
      </w:r>
      <w:proofErr w:type="spellStart"/>
      <w:r w:rsidRPr="00600466">
        <w:rPr>
          <w:rFonts w:ascii="Garamond" w:hAnsi="Garamond"/>
          <w:i/>
          <w:lang w:val="en-US"/>
        </w:rPr>
        <w:t>H</w:t>
      </w:r>
      <w:r>
        <w:rPr>
          <w:rFonts w:ascii="Garamond" w:hAnsi="Garamond"/>
          <w:i/>
          <w:lang w:val="en-US"/>
        </w:rPr>
        <w:t>öchster</w:t>
      </w:r>
      <w:proofErr w:type="spellEnd"/>
      <w:r>
        <w:rPr>
          <w:rFonts w:ascii="Garamond" w:hAnsi="Garamond"/>
          <w:lang w:val="en-US"/>
        </w:rPr>
        <w:t xml:space="preserve">”, </w:t>
      </w:r>
      <w:r>
        <w:rPr>
          <w:rFonts w:ascii="Garamond" w:hAnsi="Garamond"/>
          <w:i/>
          <w:lang w:val="en-US"/>
        </w:rPr>
        <w:t>Pro Ecclesia</w:t>
      </w:r>
      <w:r>
        <w:rPr>
          <w:rFonts w:ascii="Garamond" w:hAnsi="Garamond"/>
          <w:lang w:val="en-US"/>
        </w:rPr>
        <w:t xml:space="preserve"> 27, 4 (Fall 2018): 451-482, feature article (</w:t>
      </w:r>
      <w:hyperlink r:id="rId15" w:history="1">
        <w:r w:rsidRPr="00CC3D8F">
          <w:rPr>
            <w:rStyle w:val="Collegamentoipertestuale"/>
            <w:rFonts w:ascii="Garamond" w:hAnsi="Garamond"/>
            <w:lang w:val="en-US"/>
          </w:rPr>
          <w:t>https://bit.ly/2UiXW6e</w:t>
        </w:r>
      </w:hyperlink>
      <w:r>
        <w:rPr>
          <w:rFonts w:ascii="Garamond" w:hAnsi="Garamond"/>
          <w:lang w:val="en-US"/>
        </w:rPr>
        <w:t>).</w:t>
      </w:r>
    </w:p>
    <w:p w14:paraId="334EC1E7" w14:textId="77777777" w:rsidR="00EE69DB" w:rsidRPr="00D02230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D02230">
        <w:rPr>
          <w:rFonts w:ascii="Garamond" w:hAnsi="Garamond"/>
        </w:rPr>
        <w:t xml:space="preserve">“Biagio Rossetto: </w:t>
      </w:r>
      <w:proofErr w:type="spellStart"/>
      <w:r w:rsidRPr="00D02230">
        <w:rPr>
          <w:rFonts w:ascii="Garamond" w:hAnsi="Garamond"/>
          <w:i/>
        </w:rPr>
        <w:t>Libellus</w:t>
      </w:r>
      <w:proofErr w:type="spellEnd"/>
      <w:r w:rsidRPr="00D02230">
        <w:rPr>
          <w:rFonts w:ascii="Garamond" w:hAnsi="Garamond"/>
          <w:i/>
        </w:rPr>
        <w:t xml:space="preserve"> de </w:t>
      </w:r>
      <w:proofErr w:type="spellStart"/>
      <w:r w:rsidRPr="00D02230">
        <w:rPr>
          <w:rFonts w:ascii="Garamond" w:hAnsi="Garamond"/>
          <w:i/>
        </w:rPr>
        <w:t>rudimentis</w:t>
      </w:r>
      <w:proofErr w:type="spellEnd"/>
      <w:r w:rsidRPr="00D02230">
        <w:rPr>
          <w:rFonts w:ascii="Garamond" w:hAnsi="Garamond"/>
          <w:i/>
        </w:rPr>
        <w:t xml:space="preserve"> </w:t>
      </w:r>
      <w:proofErr w:type="spellStart"/>
      <w:r w:rsidRPr="00D02230">
        <w:rPr>
          <w:rFonts w:ascii="Garamond" w:hAnsi="Garamond"/>
          <w:i/>
        </w:rPr>
        <w:t>musices</w:t>
      </w:r>
      <w:proofErr w:type="spellEnd"/>
      <w:r w:rsidRPr="00D02230">
        <w:rPr>
          <w:rFonts w:ascii="Garamond" w:hAnsi="Garamond"/>
        </w:rPr>
        <w:t xml:space="preserve">”, in Luisa Zanoncelli (ed.), </w:t>
      </w:r>
      <w:r w:rsidRPr="00D02230">
        <w:rPr>
          <w:rFonts w:ascii="Garamond" w:hAnsi="Garamond"/>
          <w:i/>
        </w:rPr>
        <w:t>Musico Perfetto. Gioseffo Zarlino 1517-1590. La teoria musicale a stampa nel Cinquecento</w:t>
      </w:r>
      <w:r w:rsidRPr="00D02230">
        <w:rPr>
          <w:rFonts w:ascii="Garamond" w:hAnsi="Garamond"/>
        </w:rPr>
        <w:t xml:space="preserve"> (Venice: Fondazione Ugo e Olga Levi, 2018): 144-148.</w:t>
      </w:r>
    </w:p>
    <w:p w14:paraId="6F7193DB" w14:textId="77777777" w:rsidR="00EE69DB" w:rsidRPr="00561CEE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lang w:val="en-US"/>
        </w:rPr>
      </w:pPr>
      <w:r w:rsidRPr="00FF069C">
        <w:rPr>
          <w:rFonts w:ascii="Garamond" w:hAnsi="Garamond"/>
        </w:rPr>
        <w:t xml:space="preserve">“Dante, Tolkien e la musica delle sfere”, in Giampaolo Canzonieri et al. </w:t>
      </w:r>
      <w:r w:rsidRPr="00561CEE">
        <w:rPr>
          <w:rFonts w:ascii="Garamond" w:hAnsi="Garamond"/>
        </w:rPr>
        <w:t>(</w:t>
      </w:r>
      <w:proofErr w:type="spellStart"/>
      <w:r w:rsidRPr="00561CEE">
        <w:rPr>
          <w:rFonts w:ascii="Garamond" w:hAnsi="Garamond"/>
        </w:rPr>
        <w:t>eds</w:t>
      </w:r>
      <w:proofErr w:type="spellEnd"/>
      <w:r w:rsidRPr="00561CEE">
        <w:rPr>
          <w:rFonts w:ascii="Garamond" w:hAnsi="Garamond"/>
        </w:rPr>
        <w:t xml:space="preserve">.), </w:t>
      </w:r>
      <w:r w:rsidRPr="00561CEE">
        <w:rPr>
          <w:rFonts w:ascii="Garamond" w:hAnsi="Garamond"/>
          <w:i/>
        </w:rPr>
        <w:t>Tolkien e i classici II</w:t>
      </w:r>
      <w:r w:rsidRPr="00561CEE">
        <w:rPr>
          <w:rFonts w:ascii="Garamond" w:hAnsi="Garamond"/>
        </w:rPr>
        <w:t xml:space="preserve"> (Rome: Eterea, 2018): 55-67; English </w:t>
      </w:r>
      <w:proofErr w:type="spellStart"/>
      <w:r w:rsidRPr="00561CEE">
        <w:rPr>
          <w:rFonts w:ascii="Garamond" w:hAnsi="Garamond"/>
        </w:rPr>
        <w:t>translation</w:t>
      </w:r>
      <w:proofErr w:type="spellEnd"/>
      <w:r w:rsidRPr="00561CEE">
        <w:rPr>
          <w:rFonts w:ascii="Garamond" w:hAnsi="Garamond"/>
        </w:rPr>
        <w:t xml:space="preserve"> in </w:t>
      </w:r>
      <w:r w:rsidRPr="00FF069C">
        <w:rPr>
          <w:rFonts w:ascii="Garamond" w:hAnsi="Garamond"/>
        </w:rPr>
        <w:t xml:space="preserve">Giampaolo Canzonieri et al. </w:t>
      </w:r>
      <w:r w:rsidRPr="00561CEE">
        <w:rPr>
          <w:rFonts w:ascii="Garamond" w:hAnsi="Garamond"/>
          <w:lang w:val="en-US"/>
        </w:rPr>
        <w:t xml:space="preserve">(eds.), </w:t>
      </w:r>
      <w:r w:rsidRPr="00561CEE">
        <w:rPr>
          <w:rFonts w:ascii="Garamond" w:hAnsi="Garamond"/>
          <w:i/>
          <w:lang w:val="en-US"/>
        </w:rPr>
        <w:t>Tolkien</w:t>
      </w:r>
      <w:r>
        <w:rPr>
          <w:rFonts w:ascii="Garamond" w:hAnsi="Garamond"/>
          <w:i/>
          <w:lang w:val="en-US"/>
        </w:rPr>
        <w:t xml:space="preserve"> and the Classics</w:t>
      </w:r>
      <w:r>
        <w:rPr>
          <w:rFonts w:ascii="Garamond" w:hAnsi="Garamond"/>
          <w:iCs/>
          <w:lang w:val="en-US"/>
        </w:rPr>
        <w:t xml:space="preserve"> (Zürich and Jena: Walking Tree Publishers, 2019): 83-96.</w:t>
      </w:r>
    </w:p>
    <w:p w14:paraId="734229B3" w14:textId="77777777" w:rsidR="00EE69DB" w:rsidRPr="00D02230" w:rsidRDefault="00EE69DB" w:rsidP="00EE69DB">
      <w:pPr>
        <w:numPr>
          <w:ilvl w:val="0"/>
          <w:numId w:val="4"/>
        </w:numPr>
        <w:rPr>
          <w:rFonts w:ascii="Garamond" w:hAnsi="Garamond"/>
        </w:rPr>
      </w:pPr>
      <w:r w:rsidRPr="00297442">
        <w:rPr>
          <w:rFonts w:ascii="Garamond" w:hAnsi="Garamond"/>
        </w:rPr>
        <w:t xml:space="preserve">“Valorizzazione del patrimonio storico musicale della Chiesa. </w:t>
      </w:r>
      <w:r w:rsidRPr="00D02230">
        <w:rPr>
          <w:rFonts w:ascii="Garamond" w:hAnsi="Garamond"/>
        </w:rPr>
        <w:t>Criteri ed esperienze”, in C. A. Moreira Azevedo and R. Rouse (</w:t>
      </w:r>
      <w:proofErr w:type="spellStart"/>
      <w:r w:rsidRPr="00D02230">
        <w:rPr>
          <w:rFonts w:ascii="Garamond" w:hAnsi="Garamond"/>
        </w:rPr>
        <w:t>eds</w:t>
      </w:r>
      <w:proofErr w:type="spellEnd"/>
      <w:r w:rsidRPr="00D02230">
        <w:rPr>
          <w:rFonts w:ascii="Garamond" w:hAnsi="Garamond"/>
        </w:rPr>
        <w:t xml:space="preserve">.), </w:t>
      </w:r>
      <w:r w:rsidRPr="00D02230">
        <w:rPr>
          <w:rFonts w:ascii="Garamond" w:hAnsi="Garamond"/>
          <w:i/>
        </w:rPr>
        <w:t>Musica e Chiesa. Culto e cultura a 50 anni dalla ‘</w:t>
      </w:r>
      <w:proofErr w:type="spellStart"/>
      <w:r w:rsidRPr="00D02230">
        <w:rPr>
          <w:rFonts w:ascii="Garamond" w:hAnsi="Garamond"/>
          <w:i/>
        </w:rPr>
        <w:t>Musicam</w:t>
      </w:r>
      <w:proofErr w:type="spellEnd"/>
      <w:r w:rsidRPr="00D02230">
        <w:rPr>
          <w:rFonts w:ascii="Garamond" w:hAnsi="Garamond"/>
          <w:i/>
        </w:rPr>
        <w:t xml:space="preserve"> </w:t>
      </w:r>
      <w:proofErr w:type="spellStart"/>
      <w:r w:rsidRPr="00D02230">
        <w:rPr>
          <w:rFonts w:ascii="Garamond" w:hAnsi="Garamond"/>
          <w:i/>
        </w:rPr>
        <w:t>sacram</w:t>
      </w:r>
      <w:proofErr w:type="spellEnd"/>
      <w:r w:rsidRPr="00D02230">
        <w:rPr>
          <w:rFonts w:ascii="Garamond" w:hAnsi="Garamond"/>
          <w:i/>
        </w:rPr>
        <w:t>’</w:t>
      </w:r>
      <w:r w:rsidRPr="00D02230">
        <w:rPr>
          <w:rFonts w:ascii="Garamond" w:hAnsi="Garamond"/>
        </w:rPr>
        <w:t xml:space="preserve"> (Canterano: Aracne, 2017): 145-152.</w:t>
      </w:r>
    </w:p>
    <w:p w14:paraId="4C469CA8" w14:textId="77777777" w:rsidR="00EE69DB" w:rsidRPr="00CC59D9" w:rsidRDefault="00EE69DB" w:rsidP="00EE69DB">
      <w:pPr>
        <w:numPr>
          <w:ilvl w:val="0"/>
          <w:numId w:val="4"/>
        </w:numPr>
        <w:rPr>
          <w:rFonts w:ascii="Garamond" w:hAnsi="Garamond"/>
          <w:bCs/>
          <w:iCs/>
          <w:lang w:val="en-US"/>
        </w:rPr>
      </w:pPr>
      <w:r w:rsidRPr="00CC59D9">
        <w:rPr>
          <w:rFonts w:ascii="Garamond" w:hAnsi="Garamond"/>
          <w:iCs/>
          <w:lang w:val="en-GB"/>
        </w:rPr>
        <w:t>“</w:t>
      </w:r>
      <w:r w:rsidRPr="00CC59D9">
        <w:rPr>
          <w:rFonts w:ascii="Garamond" w:hAnsi="Garamond"/>
          <w:bCs/>
          <w:iCs/>
          <w:lang w:val="en-US"/>
        </w:rPr>
        <w:t>Cats, bulls and donkeys: Bernardino Cirillo on 16th-century church music</w:t>
      </w:r>
      <w:r w:rsidRPr="00CC59D9">
        <w:rPr>
          <w:rFonts w:ascii="Garamond" w:hAnsi="Garamond"/>
          <w:iCs/>
          <w:lang w:val="en-GB"/>
        </w:rPr>
        <w:t xml:space="preserve">”, </w:t>
      </w:r>
      <w:r w:rsidRPr="00CC59D9">
        <w:rPr>
          <w:rFonts w:ascii="Garamond" w:hAnsi="Garamond"/>
          <w:i/>
          <w:iCs/>
          <w:lang w:val="en-GB"/>
        </w:rPr>
        <w:t>Early Music</w:t>
      </w:r>
      <w:r>
        <w:rPr>
          <w:rFonts w:ascii="Garamond" w:hAnsi="Garamond"/>
          <w:i/>
          <w:iCs/>
          <w:lang w:val="en-GB"/>
        </w:rPr>
        <w:t xml:space="preserve"> </w:t>
      </w:r>
      <w:r>
        <w:rPr>
          <w:rFonts w:ascii="Garamond" w:hAnsi="Garamond"/>
          <w:iCs/>
          <w:lang w:val="en-GB"/>
        </w:rPr>
        <w:t>45/4 (30 December 2017): 559-572</w:t>
      </w:r>
      <w:r w:rsidRPr="00CC59D9">
        <w:rPr>
          <w:rFonts w:ascii="Garamond" w:hAnsi="Garamond"/>
          <w:iCs/>
          <w:lang w:val="en-GB"/>
        </w:rPr>
        <w:t xml:space="preserve">, </w:t>
      </w:r>
      <w:hyperlink r:id="rId16" w:history="1">
        <w:r w:rsidRPr="00CC59D9">
          <w:rPr>
            <w:rStyle w:val="Collegamentoipertestuale"/>
            <w:rFonts w:ascii="Garamond" w:hAnsi="Garamond"/>
            <w:iCs/>
            <w:lang w:val="en-US"/>
          </w:rPr>
          <w:t>https://doi.org/10.1093/em/cax081</w:t>
        </w:r>
      </w:hyperlink>
      <w:r w:rsidRPr="00CC59D9">
        <w:rPr>
          <w:rFonts w:ascii="Garamond" w:hAnsi="Garamond"/>
          <w:iCs/>
          <w:lang w:val="en-GB"/>
        </w:rPr>
        <w:t xml:space="preserve"> .</w:t>
      </w:r>
    </w:p>
    <w:p w14:paraId="4BF4B0C6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“The Untimely Timeliness of </w:t>
      </w:r>
      <w:r w:rsidRPr="00186EFC">
        <w:rPr>
          <w:rFonts w:ascii="Garamond" w:hAnsi="Garamond"/>
          <w:i/>
          <w:lang w:val="en-GB"/>
        </w:rPr>
        <w:t>Fides et ratio</w:t>
      </w:r>
      <w:r w:rsidRPr="00186EFC">
        <w:rPr>
          <w:rFonts w:ascii="Garamond" w:hAnsi="Garamond"/>
          <w:lang w:val="en-GB"/>
        </w:rPr>
        <w:t xml:space="preserve">”, </w:t>
      </w:r>
      <w:r w:rsidRPr="00186EFC">
        <w:rPr>
          <w:rFonts w:ascii="Garamond" w:hAnsi="Garamond"/>
          <w:i/>
          <w:lang w:val="en-GB"/>
        </w:rPr>
        <w:t>Logoi</w:t>
      </w:r>
      <w:r w:rsidRPr="00186EFC">
        <w:rPr>
          <w:rFonts w:ascii="Garamond" w:hAnsi="Garamond"/>
          <w:lang w:val="en-GB"/>
        </w:rPr>
        <w:t xml:space="preserve"> II/7</w:t>
      </w:r>
      <w:r>
        <w:rPr>
          <w:rFonts w:ascii="Garamond" w:hAnsi="Garamond"/>
          <w:lang w:val="en-GB"/>
        </w:rPr>
        <w:t xml:space="preserve"> (</w:t>
      </w:r>
      <w:r w:rsidRPr="00186EFC">
        <w:rPr>
          <w:rFonts w:ascii="Garamond" w:hAnsi="Garamond"/>
          <w:lang w:val="en-GB"/>
        </w:rPr>
        <w:t>2017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: 337-354 (</w:t>
      </w:r>
      <w:hyperlink r:id="rId17" w:history="1">
        <w:r w:rsidRPr="00186EFC">
          <w:rPr>
            <w:rStyle w:val="Collegamentoipertestuale"/>
            <w:rFonts w:ascii="Garamond" w:hAnsi="Garamond"/>
            <w:lang w:val="en-GB"/>
          </w:rPr>
          <w:t>http://bit.ly/2qMZA1x)</w:t>
        </w:r>
      </w:hyperlink>
      <w:r w:rsidRPr="00186EFC">
        <w:rPr>
          <w:rFonts w:ascii="Garamond" w:hAnsi="Garamond"/>
          <w:lang w:val="en-GB"/>
        </w:rPr>
        <w:t>.</w:t>
      </w:r>
    </w:p>
    <w:p w14:paraId="052E6A4F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iCs/>
          <w:lang w:val="en-GB"/>
        </w:rPr>
      </w:pPr>
      <w:r w:rsidRPr="00186EFC">
        <w:rPr>
          <w:rFonts w:ascii="Garamond" w:hAnsi="Garamond"/>
          <w:iCs/>
          <w:lang w:val="en-GB"/>
        </w:rPr>
        <w:t xml:space="preserve">“Four Hands and Four Paws: Sibelius, Busoni and Lesko the Dog”, </w:t>
      </w:r>
      <w:r w:rsidRPr="00186EFC">
        <w:rPr>
          <w:rFonts w:ascii="Garamond" w:hAnsi="Garamond"/>
          <w:i/>
          <w:iCs/>
          <w:lang w:val="en-GB"/>
        </w:rPr>
        <w:t>Trio</w:t>
      </w:r>
      <w:r w:rsidRPr="00186EFC">
        <w:rPr>
          <w:rFonts w:ascii="Garamond" w:hAnsi="Garamond"/>
          <w:iCs/>
          <w:lang w:val="en-GB"/>
        </w:rPr>
        <w:t xml:space="preserve"> 1</w:t>
      </w:r>
      <w:r>
        <w:rPr>
          <w:rFonts w:ascii="Garamond" w:hAnsi="Garamond"/>
          <w:iCs/>
          <w:lang w:val="en-GB"/>
        </w:rPr>
        <w:t xml:space="preserve"> (</w:t>
      </w:r>
      <w:r w:rsidRPr="00186EFC">
        <w:rPr>
          <w:rFonts w:ascii="Garamond" w:hAnsi="Garamond"/>
          <w:iCs/>
          <w:lang w:val="en-GB"/>
        </w:rPr>
        <w:t>2016</w:t>
      </w:r>
      <w:r>
        <w:rPr>
          <w:rFonts w:ascii="Garamond" w:hAnsi="Garamond"/>
          <w:iCs/>
          <w:lang w:val="en-GB"/>
        </w:rPr>
        <w:t>)</w:t>
      </w:r>
      <w:r w:rsidRPr="00186EFC">
        <w:rPr>
          <w:rFonts w:ascii="Garamond" w:hAnsi="Garamond"/>
          <w:iCs/>
          <w:lang w:val="en-GB"/>
        </w:rPr>
        <w:t>: 6-33 (</w:t>
      </w:r>
      <w:hyperlink r:id="rId18" w:history="1">
        <w:r w:rsidRPr="00186EFC">
          <w:rPr>
            <w:rStyle w:val="Collegamentoipertestuale"/>
            <w:rFonts w:ascii="Garamond" w:hAnsi="Garamond"/>
            <w:iCs/>
            <w:lang w:val="en-GB"/>
          </w:rPr>
          <w:t>http://bit.ly/2s0N5UJ</w:t>
        </w:r>
      </w:hyperlink>
      <w:r w:rsidRPr="00186EFC">
        <w:rPr>
          <w:rFonts w:ascii="Garamond" w:hAnsi="Garamond"/>
          <w:iCs/>
          <w:lang w:val="en-GB"/>
        </w:rPr>
        <w:t>).</w:t>
      </w:r>
    </w:p>
    <w:p w14:paraId="60B10C06" w14:textId="77777777" w:rsidR="00EE69DB" w:rsidRPr="00D02230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D02230">
        <w:rPr>
          <w:rFonts w:ascii="Garamond" w:hAnsi="Garamond"/>
          <w:iCs/>
        </w:rPr>
        <w:t xml:space="preserve">“Le </w:t>
      </w:r>
      <w:proofErr w:type="spellStart"/>
      <w:r w:rsidRPr="00D02230">
        <w:rPr>
          <w:rFonts w:ascii="Garamond" w:hAnsi="Garamond"/>
          <w:i/>
          <w:iCs/>
        </w:rPr>
        <w:t>Kinderszenen</w:t>
      </w:r>
      <w:proofErr w:type="spellEnd"/>
      <w:r w:rsidRPr="00D02230">
        <w:rPr>
          <w:rFonts w:ascii="Garamond" w:hAnsi="Garamond"/>
          <w:iCs/>
        </w:rPr>
        <w:t xml:space="preserve"> di Schumann: poesia, natura, infanzia”, </w:t>
      </w:r>
      <w:proofErr w:type="spellStart"/>
      <w:r w:rsidRPr="00D02230">
        <w:rPr>
          <w:rFonts w:ascii="Garamond" w:hAnsi="Garamond"/>
          <w:i/>
          <w:iCs/>
        </w:rPr>
        <w:t>Logoi</w:t>
      </w:r>
      <w:proofErr w:type="spellEnd"/>
      <w:r w:rsidRPr="00D02230">
        <w:rPr>
          <w:rFonts w:ascii="Garamond" w:hAnsi="Garamond"/>
          <w:iCs/>
        </w:rPr>
        <w:t xml:space="preserve"> II/6</w:t>
      </w:r>
      <w:r>
        <w:rPr>
          <w:rFonts w:ascii="Garamond" w:hAnsi="Garamond"/>
          <w:iCs/>
        </w:rPr>
        <w:t xml:space="preserve"> (</w:t>
      </w:r>
      <w:r w:rsidRPr="00D02230">
        <w:rPr>
          <w:rFonts w:ascii="Garamond" w:hAnsi="Garamond"/>
          <w:iCs/>
        </w:rPr>
        <w:t>2016</w:t>
      </w:r>
      <w:r>
        <w:rPr>
          <w:rFonts w:ascii="Garamond" w:hAnsi="Garamond"/>
          <w:iCs/>
        </w:rPr>
        <w:t>)</w:t>
      </w:r>
      <w:r w:rsidRPr="00D02230">
        <w:rPr>
          <w:rFonts w:ascii="Garamond" w:hAnsi="Garamond"/>
          <w:iCs/>
        </w:rPr>
        <w:t>: 77-90 (</w:t>
      </w:r>
      <w:hyperlink r:id="rId19" w:history="1">
        <w:r w:rsidRPr="00D02230">
          <w:rPr>
            <w:rStyle w:val="Collegamentoipertestuale"/>
            <w:rFonts w:ascii="Garamond" w:hAnsi="Garamond"/>
            <w:iCs/>
          </w:rPr>
          <w:t>http://bit.ly/2fKoOxa)</w:t>
        </w:r>
      </w:hyperlink>
      <w:r w:rsidRPr="00D02230">
        <w:rPr>
          <w:rFonts w:ascii="Garamond" w:hAnsi="Garamond"/>
          <w:iCs/>
        </w:rPr>
        <w:t>.</w:t>
      </w:r>
    </w:p>
    <w:p w14:paraId="03272C48" w14:textId="77777777" w:rsidR="00EE69DB" w:rsidRPr="00D02230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D02230">
        <w:rPr>
          <w:rFonts w:ascii="Garamond" w:hAnsi="Garamond"/>
          <w:iCs/>
        </w:rPr>
        <w:t xml:space="preserve">“La polifonia della comunione nella </w:t>
      </w:r>
      <w:r w:rsidRPr="00D02230">
        <w:rPr>
          <w:rFonts w:ascii="Garamond" w:hAnsi="Garamond"/>
          <w:i/>
          <w:iCs/>
        </w:rPr>
        <w:t>Commedia</w:t>
      </w:r>
      <w:r w:rsidRPr="00D02230">
        <w:rPr>
          <w:rFonts w:ascii="Garamond" w:hAnsi="Garamond"/>
          <w:iCs/>
        </w:rPr>
        <w:t xml:space="preserve"> di Dante”, </w:t>
      </w:r>
      <w:r w:rsidRPr="00D02230">
        <w:rPr>
          <w:rFonts w:ascii="Garamond" w:hAnsi="Garamond"/>
          <w:i/>
          <w:iCs/>
        </w:rPr>
        <w:t>Archivio Teologico Torinese</w:t>
      </w:r>
      <w:r w:rsidRPr="00D02230">
        <w:rPr>
          <w:rFonts w:ascii="Garamond" w:hAnsi="Garamond"/>
          <w:iCs/>
        </w:rPr>
        <w:t xml:space="preserve"> 1</w:t>
      </w:r>
      <w:r>
        <w:rPr>
          <w:rFonts w:ascii="Garamond" w:hAnsi="Garamond"/>
          <w:iCs/>
        </w:rPr>
        <w:t xml:space="preserve"> (</w:t>
      </w:r>
      <w:r w:rsidRPr="00D02230">
        <w:rPr>
          <w:rFonts w:ascii="Garamond" w:hAnsi="Garamond"/>
          <w:iCs/>
        </w:rPr>
        <w:t>2015</w:t>
      </w:r>
      <w:r>
        <w:rPr>
          <w:rFonts w:ascii="Garamond" w:hAnsi="Garamond"/>
          <w:iCs/>
        </w:rPr>
        <w:t>)</w:t>
      </w:r>
      <w:r w:rsidRPr="00D02230">
        <w:rPr>
          <w:rFonts w:ascii="Garamond" w:hAnsi="Garamond"/>
          <w:iCs/>
        </w:rPr>
        <w:t>: 107-126.</w:t>
      </w:r>
    </w:p>
    <w:p w14:paraId="10DA816E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iCs/>
          <w:lang w:val="en-GB"/>
        </w:rPr>
      </w:pPr>
      <w:r w:rsidRPr="00186EFC">
        <w:rPr>
          <w:rFonts w:ascii="Garamond" w:hAnsi="Garamond"/>
          <w:iCs/>
          <w:lang w:val="en-GB"/>
        </w:rPr>
        <w:t xml:space="preserve">“Trinitarian Perspectives in Barth and von Balthasar”, </w:t>
      </w:r>
      <w:proofErr w:type="spellStart"/>
      <w:r w:rsidRPr="00186EFC">
        <w:rPr>
          <w:rFonts w:ascii="Garamond" w:hAnsi="Garamond"/>
          <w:i/>
          <w:iCs/>
          <w:lang w:val="en-GB"/>
        </w:rPr>
        <w:t>Reportata</w:t>
      </w:r>
      <w:proofErr w:type="spellEnd"/>
      <w:r>
        <w:rPr>
          <w:rFonts w:ascii="Garamond" w:hAnsi="Garamond"/>
          <w:iCs/>
          <w:lang w:val="en-GB"/>
        </w:rPr>
        <w:t xml:space="preserve"> (</w:t>
      </w:r>
      <w:r w:rsidRPr="00186EFC">
        <w:rPr>
          <w:rFonts w:ascii="Garamond" w:hAnsi="Garamond"/>
          <w:iCs/>
          <w:lang w:val="en-GB"/>
        </w:rPr>
        <w:t>December 2015</w:t>
      </w:r>
      <w:r>
        <w:rPr>
          <w:rFonts w:ascii="Garamond" w:hAnsi="Garamond"/>
          <w:iCs/>
          <w:lang w:val="en-GB"/>
        </w:rPr>
        <w:t>)</w:t>
      </w:r>
      <w:r w:rsidRPr="00186EFC">
        <w:rPr>
          <w:rFonts w:ascii="Garamond" w:hAnsi="Garamond"/>
          <w:iCs/>
          <w:lang w:val="en-GB"/>
        </w:rPr>
        <w:t xml:space="preserve"> (</w:t>
      </w:r>
      <w:hyperlink r:id="rId20" w:history="1">
        <w:r w:rsidRPr="00186EFC">
          <w:rPr>
            <w:rStyle w:val="Collegamentoipertestuale"/>
            <w:rFonts w:ascii="Garamond" w:hAnsi="Garamond"/>
            <w:iCs/>
            <w:lang w:val="en-GB"/>
          </w:rPr>
          <w:t>http://bit.ly/2qHgeQH</w:t>
        </w:r>
      </w:hyperlink>
      <w:r w:rsidRPr="00186EFC">
        <w:rPr>
          <w:rFonts w:ascii="Garamond" w:hAnsi="Garamond"/>
          <w:iCs/>
          <w:lang w:val="en-GB"/>
        </w:rPr>
        <w:t>).</w:t>
      </w:r>
    </w:p>
    <w:p w14:paraId="29A40014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iCs/>
          <w:lang w:val="en-GB"/>
        </w:rPr>
      </w:pPr>
      <w:r w:rsidRPr="00186EFC">
        <w:rPr>
          <w:rFonts w:ascii="Garamond" w:hAnsi="Garamond"/>
          <w:iCs/>
          <w:lang w:val="en-GB"/>
        </w:rPr>
        <w:t xml:space="preserve">“Italian Instructive Editions of the Well-Tempered Clavier: A Useful Resource for Performance Practice Studies”, </w:t>
      </w:r>
      <w:r w:rsidRPr="00186EFC">
        <w:rPr>
          <w:rFonts w:ascii="Garamond" w:hAnsi="Garamond"/>
          <w:i/>
          <w:iCs/>
          <w:lang w:val="en-GB"/>
        </w:rPr>
        <w:t>Understanding Bach</w:t>
      </w:r>
      <w:r w:rsidRPr="00186EFC">
        <w:rPr>
          <w:rFonts w:ascii="Garamond" w:hAnsi="Garamond"/>
          <w:iCs/>
          <w:lang w:val="en-GB"/>
        </w:rPr>
        <w:t xml:space="preserve"> 9 (2014): 49-74 (</w:t>
      </w:r>
      <w:hyperlink r:id="rId21" w:history="1">
        <w:r w:rsidRPr="00186EFC">
          <w:rPr>
            <w:rStyle w:val="Collegamentoipertestuale"/>
            <w:rFonts w:ascii="Garamond" w:hAnsi="Garamond"/>
            <w:iCs/>
            <w:lang w:val="en-GB"/>
          </w:rPr>
          <w:t>http://bit.ly/2rigZT7</w:t>
        </w:r>
      </w:hyperlink>
      <w:r w:rsidRPr="00186EFC">
        <w:rPr>
          <w:rFonts w:ascii="Garamond" w:hAnsi="Garamond"/>
          <w:iCs/>
          <w:lang w:val="en-GB"/>
        </w:rPr>
        <w:t>).</w:t>
      </w:r>
    </w:p>
    <w:p w14:paraId="13A3C2B4" w14:textId="77777777" w:rsidR="00EE69DB" w:rsidRPr="00D02230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D02230">
        <w:rPr>
          <w:rFonts w:ascii="Garamond" w:hAnsi="Garamond"/>
          <w:iCs/>
        </w:rPr>
        <w:t xml:space="preserve">“Sigillo sul cuore e lampada accesa. Una lettura teologica della Cantata BWV 140 di Bach”, </w:t>
      </w:r>
      <w:r w:rsidRPr="00D02230">
        <w:rPr>
          <w:rFonts w:ascii="Garamond" w:hAnsi="Garamond"/>
          <w:i/>
          <w:iCs/>
        </w:rPr>
        <w:t>Archivio Teologico Torinese</w:t>
      </w:r>
      <w:r w:rsidRPr="00D02230">
        <w:rPr>
          <w:rFonts w:ascii="Garamond" w:hAnsi="Garamond"/>
          <w:iCs/>
        </w:rPr>
        <w:t xml:space="preserve"> 1</w:t>
      </w:r>
      <w:r>
        <w:rPr>
          <w:rFonts w:ascii="Garamond" w:hAnsi="Garamond"/>
          <w:iCs/>
        </w:rPr>
        <w:t xml:space="preserve"> (</w:t>
      </w:r>
      <w:r w:rsidRPr="00D02230">
        <w:rPr>
          <w:rFonts w:ascii="Garamond" w:hAnsi="Garamond"/>
          <w:iCs/>
        </w:rPr>
        <w:t>2014</w:t>
      </w:r>
      <w:r>
        <w:rPr>
          <w:rFonts w:ascii="Garamond" w:hAnsi="Garamond"/>
          <w:iCs/>
        </w:rPr>
        <w:t>)</w:t>
      </w:r>
      <w:r w:rsidRPr="00D02230">
        <w:rPr>
          <w:rFonts w:ascii="Garamond" w:hAnsi="Garamond"/>
          <w:iCs/>
        </w:rPr>
        <w:t>: 213-219.</w:t>
      </w:r>
    </w:p>
    <w:p w14:paraId="0C713927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iCs/>
          <w:lang w:val="en-GB"/>
        </w:rPr>
        <w:t xml:space="preserve">“A Perfect Chord: Trinity in music, music in the Trinity”, </w:t>
      </w:r>
      <w:r w:rsidRPr="00186EFC">
        <w:rPr>
          <w:rFonts w:ascii="Garamond" w:hAnsi="Garamond"/>
          <w:i/>
          <w:iCs/>
          <w:lang w:val="en-GB"/>
        </w:rPr>
        <w:t>Religions</w:t>
      </w:r>
      <w:r w:rsidRPr="00186EFC">
        <w:rPr>
          <w:rFonts w:ascii="Garamond" w:hAnsi="Garamond"/>
          <w:iCs/>
          <w:lang w:val="en-GB"/>
        </w:rPr>
        <w:t xml:space="preserve"> 4 (2013</w:t>
      </w:r>
      <w:r>
        <w:rPr>
          <w:rFonts w:ascii="Garamond" w:hAnsi="Garamond"/>
          <w:iCs/>
          <w:lang w:val="en-GB"/>
        </w:rPr>
        <w:t>)</w:t>
      </w:r>
      <w:r w:rsidRPr="00186EFC">
        <w:rPr>
          <w:rFonts w:ascii="Garamond" w:hAnsi="Garamond"/>
          <w:iCs/>
          <w:lang w:val="en-GB"/>
        </w:rPr>
        <w:t>: 485-501.</w:t>
      </w:r>
    </w:p>
    <w:p w14:paraId="6EAA44C3" w14:textId="77777777" w:rsidR="00EE69DB" w:rsidRPr="00D02230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iCs/>
        </w:rPr>
      </w:pPr>
      <w:r w:rsidRPr="00D02230">
        <w:rPr>
          <w:rFonts w:ascii="Garamond" w:hAnsi="Garamond"/>
          <w:iCs/>
        </w:rPr>
        <w:t xml:space="preserve">“Accordo perfetto: la Trinità nella musica, la musica nella Trinità”, </w:t>
      </w:r>
      <w:proofErr w:type="spellStart"/>
      <w:r w:rsidRPr="00D02230">
        <w:rPr>
          <w:rFonts w:ascii="Garamond" w:hAnsi="Garamond"/>
          <w:i/>
          <w:iCs/>
        </w:rPr>
        <w:t>Reportata</w:t>
      </w:r>
      <w:proofErr w:type="spellEnd"/>
      <w:r>
        <w:rPr>
          <w:rFonts w:ascii="Garamond" w:hAnsi="Garamond"/>
          <w:iCs/>
        </w:rPr>
        <w:t xml:space="preserve"> (</w:t>
      </w:r>
      <w:r w:rsidRPr="00D02230">
        <w:rPr>
          <w:rFonts w:ascii="Garamond" w:hAnsi="Garamond"/>
          <w:iCs/>
        </w:rPr>
        <w:t>May 2011</w:t>
      </w:r>
      <w:r>
        <w:rPr>
          <w:rFonts w:ascii="Garamond" w:hAnsi="Garamond"/>
          <w:iCs/>
        </w:rPr>
        <w:t xml:space="preserve">) </w:t>
      </w:r>
      <w:r w:rsidRPr="00D02230">
        <w:rPr>
          <w:rFonts w:ascii="Garamond" w:hAnsi="Garamond"/>
          <w:iCs/>
        </w:rPr>
        <w:t>(</w:t>
      </w:r>
      <w:hyperlink r:id="rId22" w:history="1">
        <w:r w:rsidRPr="00D02230">
          <w:rPr>
            <w:rStyle w:val="Collegamentoipertestuale"/>
            <w:rFonts w:ascii="Garamond" w:hAnsi="Garamond"/>
            <w:iCs/>
          </w:rPr>
          <w:t>http://bit.ly/2s0yRD0</w:t>
        </w:r>
      </w:hyperlink>
      <w:r w:rsidRPr="00D02230">
        <w:rPr>
          <w:rFonts w:ascii="Garamond" w:hAnsi="Garamond"/>
          <w:iCs/>
        </w:rPr>
        <w:t>).</w:t>
      </w:r>
    </w:p>
    <w:p w14:paraId="151CE481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lastRenderedPageBreak/>
        <w:t>“Alfred Schnittkes</w:t>
      </w:r>
      <w:r w:rsidRPr="00186EFC">
        <w:rPr>
          <w:rFonts w:ascii="Garamond" w:hAnsi="Garamond"/>
          <w:i/>
          <w:lang w:val="en-GB"/>
        </w:rPr>
        <w:t xml:space="preserve"> </w:t>
      </w:r>
      <w:proofErr w:type="spellStart"/>
      <w:r w:rsidRPr="00186EFC">
        <w:rPr>
          <w:rFonts w:ascii="Garamond" w:hAnsi="Garamond"/>
          <w:i/>
          <w:lang w:val="en-GB"/>
        </w:rPr>
        <w:t>Sonnengesang</w:t>
      </w:r>
      <w:proofErr w:type="spellEnd"/>
      <w:r w:rsidRPr="00186EFC">
        <w:rPr>
          <w:rFonts w:ascii="Garamond" w:hAnsi="Garamond"/>
          <w:i/>
          <w:lang w:val="en-GB"/>
        </w:rPr>
        <w:t xml:space="preserve"> </w:t>
      </w:r>
      <w:proofErr w:type="spellStart"/>
      <w:r w:rsidRPr="00186EFC">
        <w:rPr>
          <w:rFonts w:ascii="Garamond" w:hAnsi="Garamond"/>
          <w:lang w:val="en-GB"/>
        </w:rPr>
        <w:t>zwischen</w:t>
      </w:r>
      <w:proofErr w:type="spellEnd"/>
      <w:r w:rsidRPr="00186EFC">
        <w:rPr>
          <w:rFonts w:ascii="Garamond" w:hAnsi="Garamond"/>
          <w:lang w:val="en-GB"/>
        </w:rPr>
        <w:t xml:space="preserve"> Tradition und Innovation</w:t>
      </w:r>
      <w:r w:rsidRPr="00186EFC">
        <w:rPr>
          <w:rFonts w:ascii="Garamond" w:hAnsi="Garamond"/>
          <w:i/>
          <w:lang w:val="en-GB"/>
        </w:rPr>
        <w:t>”</w:t>
      </w:r>
      <w:r w:rsidRPr="00186EFC">
        <w:rPr>
          <w:rFonts w:ascii="Garamond" w:hAnsi="Garamond"/>
          <w:lang w:val="en-GB"/>
        </w:rPr>
        <w:t xml:space="preserve">, in </w:t>
      </w:r>
      <w:proofErr w:type="spellStart"/>
      <w:r w:rsidRPr="00186EFC">
        <w:rPr>
          <w:rFonts w:ascii="Garamond" w:hAnsi="Garamond"/>
          <w:lang w:val="en-GB"/>
        </w:rPr>
        <w:t>Amrei</w:t>
      </w:r>
      <w:proofErr w:type="spellEnd"/>
      <w:r w:rsidRPr="00186EFC">
        <w:rPr>
          <w:rFonts w:ascii="Garamond" w:hAnsi="Garamond"/>
          <w:lang w:val="en-GB"/>
        </w:rPr>
        <w:t xml:space="preserve"> Flechsig and Christian Storch</w:t>
      </w:r>
      <w:r>
        <w:rPr>
          <w:rFonts w:ascii="Garamond" w:hAnsi="Garamond"/>
          <w:lang w:val="en-GB"/>
        </w:rPr>
        <w:t xml:space="preserve"> (</w:t>
      </w:r>
      <w:r w:rsidRPr="00186EFC">
        <w:rPr>
          <w:rFonts w:ascii="Garamond" w:hAnsi="Garamond"/>
          <w:lang w:val="en-GB"/>
        </w:rPr>
        <w:t>eds.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 xml:space="preserve">, </w:t>
      </w:r>
      <w:r w:rsidRPr="00186EFC">
        <w:rPr>
          <w:rFonts w:ascii="Garamond" w:hAnsi="Garamond"/>
          <w:i/>
          <w:lang w:val="en-GB"/>
        </w:rPr>
        <w:t xml:space="preserve">Alfred Schnittke. Analyse – Interpretation – </w:t>
      </w:r>
      <w:proofErr w:type="spellStart"/>
      <w:r w:rsidRPr="00186EFC">
        <w:rPr>
          <w:rFonts w:ascii="Garamond" w:hAnsi="Garamond"/>
          <w:i/>
          <w:lang w:val="en-GB"/>
        </w:rPr>
        <w:t>Rezeption</w:t>
      </w:r>
      <w:proofErr w:type="spellEnd"/>
      <w:r w:rsidRPr="00186EFC">
        <w:rPr>
          <w:rFonts w:ascii="Garamond" w:hAnsi="Garamond"/>
          <w:lang w:val="en-GB"/>
        </w:rPr>
        <w:t xml:space="preserve"> (Hildesheim, Zurich, New York: Georg Olms Verlag, 2010):</w:t>
      </w:r>
      <w:r>
        <w:rPr>
          <w:rFonts w:ascii="Garamond" w:hAnsi="Garamond"/>
          <w:lang w:val="en-GB"/>
        </w:rPr>
        <w:t xml:space="preserve"> </w:t>
      </w:r>
      <w:r w:rsidRPr="00186EFC">
        <w:rPr>
          <w:rFonts w:ascii="Garamond" w:hAnsi="Garamond"/>
          <w:lang w:val="en-GB"/>
        </w:rPr>
        <w:t>109-126.</w:t>
      </w:r>
    </w:p>
    <w:p w14:paraId="1076DF7D" w14:textId="77777777" w:rsidR="00EE69DB" w:rsidRPr="003C444E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</w:rPr>
        <w:t xml:space="preserve">“Cristo, Tamino e Beethoven. Per una lettura cristologica del </w:t>
      </w:r>
      <w:r w:rsidRPr="003C444E">
        <w:rPr>
          <w:rFonts w:ascii="Garamond" w:hAnsi="Garamond"/>
          <w:i/>
        </w:rPr>
        <w:t>Cristo sul Monte degli Ulivi</w:t>
      </w:r>
      <w:r w:rsidRPr="003C444E">
        <w:rPr>
          <w:rFonts w:ascii="Garamond" w:hAnsi="Garamond"/>
        </w:rPr>
        <w:t>”</w:t>
      </w:r>
      <w:r w:rsidRPr="003C444E">
        <w:rPr>
          <w:rFonts w:ascii="Garamond" w:hAnsi="Garamond"/>
          <w:i/>
        </w:rPr>
        <w:t>, Archivio Teologico Torinese</w:t>
      </w:r>
      <w:r w:rsidRPr="003C444E">
        <w:rPr>
          <w:rFonts w:ascii="Garamond" w:hAnsi="Garamond"/>
        </w:rPr>
        <w:t xml:space="preserve"> 1</w:t>
      </w:r>
      <w:r>
        <w:rPr>
          <w:rFonts w:ascii="Garamond" w:hAnsi="Garamond"/>
        </w:rPr>
        <w:t xml:space="preserve"> (</w:t>
      </w:r>
      <w:r w:rsidRPr="003C444E">
        <w:rPr>
          <w:rFonts w:ascii="Garamond" w:hAnsi="Garamond"/>
        </w:rPr>
        <w:t>2009</w:t>
      </w:r>
      <w:r>
        <w:rPr>
          <w:rFonts w:ascii="Garamond" w:hAnsi="Garamond"/>
        </w:rPr>
        <w:t>)</w:t>
      </w:r>
      <w:r w:rsidRPr="003C444E">
        <w:rPr>
          <w:rFonts w:ascii="Garamond" w:hAnsi="Garamond"/>
        </w:rPr>
        <w:t>: 75-97.</w:t>
      </w:r>
    </w:p>
    <w:p w14:paraId="3B6881D9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“Verdi’s </w:t>
      </w:r>
      <w:r w:rsidRPr="00186EFC">
        <w:rPr>
          <w:rFonts w:ascii="Garamond" w:hAnsi="Garamond"/>
          <w:i/>
          <w:lang w:val="en-GB"/>
        </w:rPr>
        <w:t>Va’, Pensiero</w:t>
      </w:r>
      <w:r w:rsidRPr="00186EFC">
        <w:rPr>
          <w:rFonts w:ascii="Garamond" w:hAnsi="Garamond"/>
          <w:lang w:val="en-GB"/>
        </w:rPr>
        <w:t xml:space="preserve"> is our own song: An anthropological introduction to the world of Istrian exiles”, </w:t>
      </w:r>
      <w:r w:rsidRPr="00186EFC">
        <w:rPr>
          <w:rFonts w:ascii="Garamond" w:hAnsi="Garamond"/>
          <w:i/>
          <w:lang w:val="en-GB"/>
        </w:rPr>
        <w:t>TRANS</w:t>
      </w:r>
      <w:r w:rsidRPr="00186EFC">
        <w:rPr>
          <w:rFonts w:ascii="Garamond" w:hAnsi="Garamond"/>
          <w:lang w:val="en-GB"/>
        </w:rPr>
        <w:t xml:space="preserve"> </w:t>
      </w:r>
      <w:r>
        <w:rPr>
          <w:rFonts w:ascii="Garamond" w:hAnsi="Garamond"/>
          <w:lang w:val="en-GB"/>
        </w:rPr>
        <w:t>(</w:t>
      </w:r>
      <w:r w:rsidRPr="00186EFC">
        <w:rPr>
          <w:rFonts w:ascii="Garamond" w:hAnsi="Garamond"/>
          <w:lang w:val="en-GB"/>
        </w:rPr>
        <w:t>2009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 xml:space="preserve"> (</w:t>
      </w:r>
      <w:hyperlink r:id="rId23" w:history="1">
        <w:r w:rsidRPr="00186EFC">
          <w:rPr>
            <w:rStyle w:val="Collegamentoipertestuale"/>
            <w:rFonts w:ascii="Garamond" w:hAnsi="Garamond"/>
            <w:lang w:val="en-GB"/>
          </w:rPr>
          <w:t>http://bit.ly/2rxKOj3</w:t>
        </w:r>
      </w:hyperlink>
      <w:r w:rsidRPr="00186EFC">
        <w:rPr>
          <w:rFonts w:ascii="Garamond" w:hAnsi="Garamond"/>
          <w:lang w:val="en-GB"/>
        </w:rPr>
        <w:t>).</w:t>
      </w:r>
    </w:p>
    <w:p w14:paraId="334A2797" w14:textId="77777777" w:rsidR="00EE69DB" w:rsidRPr="009A6953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</w:rPr>
        <w:t xml:space="preserve">“Sì bella e perduta: gli esuli istriani ed il canto del Va’, Pensiero”, </w:t>
      </w:r>
      <w:r w:rsidRPr="003C444E">
        <w:rPr>
          <w:rFonts w:ascii="Garamond" w:hAnsi="Garamond"/>
          <w:i/>
        </w:rPr>
        <w:t>Quaderni del Centro di Ricerche Storiche di Rovigno</w:t>
      </w:r>
      <w:r w:rsidRPr="003C444E">
        <w:rPr>
          <w:rFonts w:ascii="Garamond" w:hAnsi="Garamond"/>
        </w:rPr>
        <w:t xml:space="preserve"> </w:t>
      </w:r>
      <w:r w:rsidRPr="009A6953">
        <w:rPr>
          <w:rFonts w:ascii="Garamond" w:hAnsi="Garamond"/>
        </w:rPr>
        <w:t>XIX</w:t>
      </w:r>
      <w:r>
        <w:rPr>
          <w:rFonts w:ascii="Garamond" w:hAnsi="Garamond"/>
        </w:rPr>
        <w:t xml:space="preserve"> (</w:t>
      </w:r>
      <w:r w:rsidRPr="009A6953">
        <w:rPr>
          <w:rFonts w:ascii="Garamond" w:hAnsi="Garamond"/>
        </w:rPr>
        <w:t>2008</w:t>
      </w:r>
      <w:r>
        <w:rPr>
          <w:rFonts w:ascii="Garamond" w:hAnsi="Garamond"/>
        </w:rPr>
        <w:t>)</w:t>
      </w:r>
      <w:r w:rsidRPr="009A6953">
        <w:rPr>
          <w:rFonts w:ascii="Garamond" w:hAnsi="Garamond"/>
        </w:rPr>
        <w:t>: 389-538.</w:t>
      </w:r>
    </w:p>
    <w:p w14:paraId="3EDDA9D1" w14:textId="77777777" w:rsidR="00EE69DB" w:rsidRPr="003C444E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</w:rPr>
        <w:t xml:space="preserve">“Non omnis </w:t>
      </w:r>
      <w:proofErr w:type="spellStart"/>
      <w:r w:rsidRPr="003C444E">
        <w:rPr>
          <w:rFonts w:ascii="Garamond" w:hAnsi="Garamond"/>
        </w:rPr>
        <w:t>moriar</w:t>
      </w:r>
      <w:proofErr w:type="spellEnd"/>
      <w:r w:rsidRPr="003C444E">
        <w:rPr>
          <w:rFonts w:ascii="Garamond" w:hAnsi="Garamond"/>
        </w:rPr>
        <w:t xml:space="preserve">: la teologia dei Quadri da un’esposizione di Modest </w:t>
      </w:r>
      <w:proofErr w:type="spellStart"/>
      <w:r w:rsidRPr="003C444E">
        <w:rPr>
          <w:rFonts w:ascii="Garamond" w:hAnsi="Garamond"/>
        </w:rPr>
        <w:t>Mussorgskij</w:t>
      </w:r>
      <w:proofErr w:type="spellEnd"/>
      <w:r w:rsidRPr="003C444E">
        <w:rPr>
          <w:rFonts w:ascii="Garamond" w:hAnsi="Garamond"/>
        </w:rPr>
        <w:t xml:space="preserve">”, </w:t>
      </w:r>
      <w:proofErr w:type="spellStart"/>
      <w:r w:rsidRPr="003C444E">
        <w:rPr>
          <w:rFonts w:ascii="Garamond" w:hAnsi="Garamond"/>
          <w:i/>
        </w:rPr>
        <w:t>Reportata</w:t>
      </w:r>
      <w:proofErr w:type="spellEnd"/>
      <w:r w:rsidRPr="003C444E">
        <w:rPr>
          <w:rFonts w:ascii="Garamond" w:hAnsi="Garamond"/>
        </w:rPr>
        <w:t xml:space="preserve"> </w:t>
      </w:r>
      <w:r>
        <w:rPr>
          <w:rFonts w:ascii="Garamond" w:hAnsi="Garamond"/>
        </w:rPr>
        <w:t>(</w:t>
      </w:r>
      <w:r w:rsidRPr="003C444E">
        <w:rPr>
          <w:rFonts w:ascii="Garamond" w:hAnsi="Garamond"/>
        </w:rPr>
        <w:t>15.07.2008</w:t>
      </w:r>
      <w:r>
        <w:rPr>
          <w:rFonts w:ascii="Garamond" w:hAnsi="Garamond"/>
        </w:rPr>
        <w:t>)</w:t>
      </w:r>
      <w:r w:rsidRPr="003C444E">
        <w:rPr>
          <w:rFonts w:ascii="Garamond" w:hAnsi="Garamond"/>
        </w:rPr>
        <w:t xml:space="preserve"> (</w:t>
      </w:r>
      <w:hyperlink r:id="rId24" w:history="1">
        <w:r w:rsidRPr="003C444E">
          <w:rPr>
            <w:rStyle w:val="Collegamentoipertestuale"/>
            <w:rFonts w:ascii="Garamond" w:hAnsi="Garamond"/>
          </w:rPr>
          <w:t>http://bit.ly/2oAPkwL</w:t>
        </w:r>
      </w:hyperlink>
      <w:r w:rsidRPr="003C444E">
        <w:rPr>
          <w:rFonts w:ascii="Garamond" w:hAnsi="Garamond"/>
        </w:rPr>
        <w:t>).</w:t>
      </w:r>
    </w:p>
    <w:p w14:paraId="58C88839" w14:textId="77777777" w:rsidR="00EE69DB" w:rsidRPr="00297442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297442">
        <w:rPr>
          <w:rFonts w:ascii="Garamond" w:hAnsi="Garamond"/>
        </w:rPr>
        <w:t>“Verità e Poesia: Dialettica dell’Io nella musica di Schumann e Nietzsche”</w:t>
      </w:r>
      <w:r w:rsidRPr="00297442">
        <w:rPr>
          <w:rFonts w:ascii="Garamond" w:hAnsi="Garamond"/>
          <w:i/>
        </w:rPr>
        <w:t xml:space="preserve">, </w:t>
      </w:r>
      <w:proofErr w:type="spellStart"/>
      <w:r w:rsidRPr="00297442">
        <w:rPr>
          <w:rFonts w:ascii="Garamond" w:hAnsi="Garamond"/>
          <w:i/>
        </w:rPr>
        <w:t>Divus</w:t>
      </w:r>
      <w:proofErr w:type="spellEnd"/>
      <w:r w:rsidRPr="00297442">
        <w:rPr>
          <w:rFonts w:ascii="Garamond" w:hAnsi="Garamond"/>
          <w:i/>
        </w:rPr>
        <w:t xml:space="preserve"> Thomas</w:t>
      </w:r>
      <w:r w:rsidRPr="00297442">
        <w:rPr>
          <w:rFonts w:ascii="Garamond" w:hAnsi="Garamond"/>
        </w:rPr>
        <w:t xml:space="preserve"> </w:t>
      </w:r>
      <w:r w:rsidRPr="00297442">
        <w:rPr>
          <w:rFonts w:ascii="Garamond" w:hAnsi="Garamond"/>
          <w:bCs/>
        </w:rPr>
        <w:t>50 (May-August 2008): </w:t>
      </w:r>
      <w:r w:rsidRPr="00297442">
        <w:rPr>
          <w:rFonts w:ascii="Garamond" w:hAnsi="Garamond"/>
        </w:rPr>
        <w:t>161-200.</w:t>
      </w:r>
    </w:p>
    <w:p w14:paraId="201ECF9F" w14:textId="77777777" w:rsidR="00EE69DB" w:rsidRPr="00186EFC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“Giya Kancheli’s </w:t>
      </w:r>
      <w:r w:rsidRPr="00186EFC">
        <w:rPr>
          <w:rFonts w:ascii="Garamond" w:hAnsi="Garamond"/>
          <w:i/>
          <w:lang w:val="en-GB"/>
        </w:rPr>
        <w:t>Exil</w:t>
      </w:r>
      <w:r w:rsidRPr="00186EFC">
        <w:rPr>
          <w:rFonts w:ascii="Garamond" w:hAnsi="Garamond"/>
          <w:lang w:val="en-GB"/>
        </w:rPr>
        <w:t xml:space="preserve">: </w:t>
      </w:r>
      <w:proofErr w:type="gramStart"/>
      <w:r w:rsidRPr="00186EFC">
        <w:rPr>
          <w:rFonts w:ascii="Garamond" w:hAnsi="Garamond"/>
          <w:lang w:val="en-GB"/>
        </w:rPr>
        <w:t>the</w:t>
      </w:r>
      <w:proofErr w:type="gramEnd"/>
      <w:r w:rsidRPr="00186EFC">
        <w:rPr>
          <w:rFonts w:ascii="Garamond" w:hAnsi="Garamond"/>
          <w:lang w:val="en-GB"/>
        </w:rPr>
        <w:t xml:space="preserve"> Spirituality of Motifs”, </w:t>
      </w:r>
      <w:r w:rsidRPr="00186EFC">
        <w:rPr>
          <w:rFonts w:ascii="Garamond" w:hAnsi="Garamond"/>
          <w:i/>
          <w:lang w:val="en-GB"/>
        </w:rPr>
        <w:t>British Postgraduate Musicology</w:t>
      </w:r>
      <w:r w:rsidRPr="00186EFC">
        <w:rPr>
          <w:rFonts w:ascii="Garamond" w:hAnsi="Garamond"/>
          <w:lang w:val="en-GB"/>
        </w:rPr>
        <w:t xml:space="preserve"> 9</w:t>
      </w:r>
      <w:r>
        <w:rPr>
          <w:rFonts w:ascii="Garamond" w:hAnsi="Garamond"/>
          <w:lang w:val="en-GB"/>
        </w:rPr>
        <w:t xml:space="preserve"> (</w:t>
      </w:r>
      <w:r w:rsidRPr="00186EFC">
        <w:rPr>
          <w:rFonts w:ascii="Garamond" w:hAnsi="Garamond"/>
          <w:lang w:val="en-GB"/>
        </w:rPr>
        <w:t>2008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 xml:space="preserve"> (http://bit.ly/2rxTAgT).</w:t>
      </w:r>
    </w:p>
    <w:p w14:paraId="590FC33A" w14:textId="77777777" w:rsidR="00EE69DB" w:rsidRPr="003C444E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</w:rPr>
        <w:t xml:space="preserve">“Non sappia una mano: Tracce di istruzioni per dirigere l’orchestra dal piano presenti nei testi dei Concerti di Mozart”, </w:t>
      </w:r>
      <w:r w:rsidRPr="003C444E">
        <w:rPr>
          <w:rFonts w:ascii="Garamond" w:hAnsi="Garamond"/>
          <w:i/>
        </w:rPr>
        <w:t>Atti della Classe di Scienze Morali Lettere ed Arti</w:t>
      </w:r>
      <w:r w:rsidRPr="003C444E">
        <w:rPr>
          <w:rFonts w:ascii="Garamond" w:hAnsi="Garamond"/>
        </w:rPr>
        <w:t xml:space="preserve"> 165, I-II</w:t>
      </w:r>
      <w:r>
        <w:rPr>
          <w:rFonts w:ascii="Garamond" w:hAnsi="Garamond"/>
        </w:rPr>
        <w:t xml:space="preserve"> (</w:t>
      </w:r>
      <w:r w:rsidRPr="003C444E">
        <w:rPr>
          <w:rFonts w:ascii="Garamond" w:hAnsi="Garamond"/>
        </w:rPr>
        <w:t>2007</w:t>
      </w:r>
      <w:r>
        <w:rPr>
          <w:rFonts w:ascii="Garamond" w:hAnsi="Garamond"/>
        </w:rPr>
        <w:t>)</w:t>
      </w:r>
      <w:r w:rsidRPr="003C444E">
        <w:rPr>
          <w:rFonts w:ascii="Garamond" w:hAnsi="Garamond"/>
        </w:rPr>
        <w:t>: 193-252.</w:t>
      </w:r>
    </w:p>
    <w:p w14:paraId="4CC17850" w14:textId="77777777" w:rsidR="00EE69DB" w:rsidRPr="00D02230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D02230">
        <w:rPr>
          <w:rFonts w:ascii="Garamond" w:hAnsi="Garamond"/>
          <w:i/>
          <w:iCs/>
        </w:rPr>
        <w:t xml:space="preserve">“Sì bella e perduta. </w:t>
      </w:r>
      <w:r w:rsidRPr="00D02230">
        <w:rPr>
          <w:rFonts w:ascii="Garamond" w:hAnsi="Garamond"/>
          <w:iCs/>
        </w:rPr>
        <w:t xml:space="preserve">Gli esuli istriani, fiumani e dalmati e il canto del </w:t>
      </w:r>
      <w:r w:rsidRPr="00D02230">
        <w:rPr>
          <w:rFonts w:ascii="Garamond" w:hAnsi="Garamond"/>
          <w:i/>
          <w:iCs/>
        </w:rPr>
        <w:t xml:space="preserve">Va’, pensiero”, </w:t>
      </w:r>
      <w:r w:rsidRPr="00D02230">
        <w:rPr>
          <w:rFonts w:ascii="Garamond" w:hAnsi="Garamond"/>
          <w:i/>
        </w:rPr>
        <w:t>Musica e Storia</w:t>
      </w:r>
      <w:r w:rsidRPr="00D02230">
        <w:rPr>
          <w:rFonts w:ascii="Garamond" w:hAnsi="Garamond"/>
        </w:rPr>
        <w:t xml:space="preserve"> 3</w:t>
      </w:r>
      <w:r>
        <w:rPr>
          <w:rFonts w:ascii="Garamond" w:hAnsi="Garamond"/>
        </w:rPr>
        <w:t xml:space="preserve"> (</w:t>
      </w:r>
      <w:r w:rsidRPr="00D02230">
        <w:rPr>
          <w:rFonts w:ascii="Garamond" w:hAnsi="Garamond"/>
        </w:rPr>
        <w:t>2007</w:t>
      </w:r>
      <w:r>
        <w:rPr>
          <w:rFonts w:ascii="Garamond" w:hAnsi="Garamond"/>
        </w:rPr>
        <w:t>)</w:t>
      </w:r>
      <w:r w:rsidRPr="00D02230">
        <w:rPr>
          <w:rFonts w:ascii="Garamond" w:hAnsi="Garamond"/>
        </w:rPr>
        <w:t>: 661-678.</w:t>
      </w:r>
    </w:p>
    <w:p w14:paraId="353172A6" w14:textId="77777777" w:rsidR="00EE69DB" w:rsidRPr="003B4993" w:rsidRDefault="00EE69DB" w:rsidP="00EE69DB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Garamond" w:hAnsi="Garamond"/>
        </w:rPr>
      </w:pPr>
      <w:r w:rsidRPr="003C444E">
        <w:rPr>
          <w:rFonts w:ascii="Garamond" w:hAnsi="Garamond"/>
        </w:rPr>
        <w:t>“Sonorità di parola e di versificazione, residue o eminenti, nei Concerti per pianoforte di Mozart”</w:t>
      </w:r>
      <w:r w:rsidRPr="003C444E">
        <w:rPr>
          <w:rFonts w:ascii="Garamond" w:hAnsi="Garamond"/>
          <w:i/>
        </w:rPr>
        <w:t>, AAA-TAC</w:t>
      </w:r>
      <w:r w:rsidRPr="003C444E">
        <w:rPr>
          <w:rFonts w:ascii="Garamond" w:hAnsi="Garamond"/>
        </w:rPr>
        <w:t xml:space="preserve"> 3</w:t>
      </w:r>
      <w:r>
        <w:rPr>
          <w:rFonts w:ascii="Garamond" w:hAnsi="Garamond"/>
        </w:rPr>
        <w:t xml:space="preserve"> (</w:t>
      </w:r>
      <w:r w:rsidRPr="003C444E">
        <w:rPr>
          <w:rFonts w:ascii="Garamond" w:hAnsi="Garamond"/>
        </w:rPr>
        <w:t>2006</w:t>
      </w:r>
      <w:r>
        <w:rPr>
          <w:rFonts w:ascii="Garamond" w:hAnsi="Garamond"/>
        </w:rPr>
        <w:t>)</w:t>
      </w:r>
      <w:r w:rsidRPr="003C444E">
        <w:rPr>
          <w:rFonts w:ascii="Garamond" w:hAnsi="Garamond"/>
        </w:rPr>
        <w:t>: 31-44.</w:t>
      </w:r>
    </w:p>
    <w:p w14:paraId="45081F20" w14:textId="77777777" w:rsidR="00EE69DB" w:rsidRDefault="00EE69DB" w:rsidP="00EE69DB">
      <w:pPr>
        <w:numPr>
          <w:ilvl w:val="0"/>
          <w:numId w:val="4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Other:</w:t>
      </w:r>
    </w:p>
    <w:p w14:paraId="639ED9C7" w14:textId="2D52009A" w:rsidR="00EE69DB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Conference Report: “Bach in Italy, 22-28 November 2020”, </w:t>
      </w:r>
      <w:r>
        <w:rPr>
          <w:rFonts w:ascii="Garamond" w:hAnsi="Garamond"/>
          <w:i/>
          <w:iCs/>
          <w:lang w:val="en-GB"/>
        </w:rPr>
        <w:t>BACH:</w:t>
      </w:r>
      <w:r w:rsidR="001B7A74">
        <w:rPr>
          <w:rFonts w:ascii="Garamond" w:hAnsi="Garamond"/>
          <w:i/>
          <w:iCs/>
          <w:lang w:val="en-GB"/>
        </w:rPr>
        <w:t xml:space="preserve"> </w:t>
      </w:r>
      <w:r>
        <w:rPr>
          <w:rFonts w:ascii="Garamond" w:hAnsi="Garamond"/>
          <w:i/>
          <w:iCs/>
          <w:lang w:val="en-GB"/>
        </w:rPr>
        <w:t>Journal of the Rie</w:t>
      </w:r>
      <w:r w:rsidR="0043076F">
        <w:rPr>
          <w:rFonts w:ascii="Garamond" w:hAnsi="Garamond"/>
          <w:i/>
          <w:iCs/>
          <w:lang w:val="en-GB"/>
        </w:rPr>
        <w:t>men</w:t>
      </w:r>
      <w:r>
        <w:rPr>
          <w:rFonts w:ascii="Garamond" w:hAnsi="Garamond"/>
          <w:i/>
          <w:iCs/>
          <w:lang w:val="en-GB"/>
        </w:rPr>
        <w:t>schneider Bach Institute</w:t>
      </w:r>
      <w:r>
        <w:rPr>
          <w:rFonts w:ascii="Garamond" w:hAnsi="Garamond"/>
          <w:lang w:val="en-GB"/>
        </w:rPr>
        <w:t>, 52/1 (2021): 72-79.</w:t>
      </w:r>
    </w:p>
    <w:p w14:paraId="60158840" w14:textId="2074773F" w:rsidR="00EE69DB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Communication: “Bach and Italy”, </w:t>
      </w:r>
      <w:r>
        <w:rPr>
          <w:rFonts w:ascii="Garamond" w:hAnsi="Garamond"/>
          <w:i/>
          <w:iCs/>
          <w:lang w:val="en-GB"/>
        </w:rPr>
        <w:t>Eighteenth-Century Music</w:t>
      </w:r>
      <w:r>
        <w:rPr>
          <w:rFonts w:ascii="Garamond" w:hAnsi="Garamond"/>
          <w:lang w:val="en-GB"/>
        </w:rPr>
        <w:t xml:space="preserve"> </w:t>
      </w:r>
      <w:r w:rsidR="009638D0">
        <w:rPr>
          <w:rFonts w:ascii="Garamond" w:hAnsi="Garamond"/>
          <w:lang w:val="en-GB"/>
        </w:rPr>
        <w:t xml:space="preserve">18/2 (September 2021): 332-334, </w:t>
      </w:r>
      <w:hyperlink r:id="rId25" w:history="1">
        <w:r w:rsidR="009638D0" w:rsidRPr="00E51CFE">
          <w:rPr>
            <w:rStyle w:val="Collegamentoipertestuale"/>
            <w:rFonts w:ascii="Garamond" w:hAnsi="Garamond"/>
            <w:lang w:val="en-GB"/>
          </w:rPr>
          <w:t>https://www.doi.org/10.1017/S1478570621000075</w:t>
        </w:r>
      </w:hyperlink>
      <w:r w:rsidR="009638D0">
        <w:rPr>
          <w:rFonts w:ascii="Garamond" w:hAnsi="Garamond"/>
          <w:lang w:val="en-GB"/>
        </w:rPr>
        <w:t xml:space="preserve">. </w:t>
      </w:r>
    </w:p>
    <w:p w14:paraId="3518DABD" w14:textId="77777777" w:rsidR="00EE69DB" w:rsidRPr="00186EFC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Communication: “Lutheran Music Culture”, </w:t>
      </w:r>
      <w:r w:rsidRPr="00186EFC">
        <w:rPr>
          <w:rFonts w:ascii="Garamond" w:hAnsi="Garamond"/>
          <w:i/>
          <w:lang w:val="en-GB"/>
        </w:rPr>
        <w:t>Eighteenth-Century Music</w:t>
      </w:r>
      <w:r w:rsidRPr="00186EFC">
        <w:rPr>
          <w:rFonts w:ascii="Garamond" w:hAnsi="Garamond"/>
          <w:lang w:val="en-GB"/>
        </w:rPr>
        <w:t xml:space="preserve"> 15/2 (September 2018)</w:t>
      </w:r>
      <w:r>
        <w:rPr>
          <w:rFonts w:ascii="Garamond" w:hAnsi="Garamond"/>
          <w:lang w:val="en-GB"/>
        </w:rPr>
        <w:t>:</w:t>
      </w:r>
      <w:r w:rsidRPr="00186EFC">
        <w:rPr>
          <w:rFonts w:ascii="Garamond" w:hAnsi="Garamond"/>
          <w:lang w:val="en-GB"/>
        </w:rPr>
        <w:t xml:space="preserve"> 271-273, </w:t>
      </w:r>
      <w:hyperlink r:id="rId26" w:history="1">
        <w:r w:rsidRPr="00186EFC">
          <w:rPr>
            <w:rStyle w:val="Collegamentoipertestuale"/>
            <w:rFonts w:ascii="Garamond" w:hAnsi="Garamond"/>
            <w:lang w:val="en-GB"/>
          </w:rPr>
          <w:t>https://doi.org/10.1017/S1478570618000192</w:t>
        </w:r>
      </w:hyperlink>
      <w:r w:rsidRPr="00186EFC">
        <w:rPr>
          <w:rFonts w:ascii="Garamond" w:hAnsi="Garamond"/>
          <w:lang w:val="en-GB"/>
        </w:rPr>
        <w:t xml:space="preserve">. </w:t>
      </w:r>
    </w:p>
    <w:p w14:paraId="158C562F" w14:textId="22B26467" w:rsidR="00EE69DB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Lemmas: “Kingdom/Kingship of God. Music”</w:t>
      </w:r>
      <w:r w:rsidR="005A7823">
        <w:rPr>
          <w:rFonts w:ascii="Garamond" w:hAnsi="Garamond"/>
          <w:lang w:val="en-GB"/>
        </w:rPr>
        <w:t xml:space="preserve"> (</w:t>
      </w:r>
      <w:hyperlink r:id="rId27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https://doi.org/10.1515/ebr.kingdomkingshipofgod</w:t>
        </w:r>
      </w:hyperlink>
      <w:r w:rsidR="005A7823"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 xml:space="preserve">; </w:t>
      </w:r>
      <w:r w:rsidR="005A7823" w:rsidRPr="00186EFC">
        <w:rPr>
          <w:rFonts w:ascii="Garamond" w:hAnsi="Garamond"/>
          <w:lang w:val="en-GB"/>
        </w:rPr>
        <w:t>“Lent. Music”</w:t>
      </w:r>
      <w:r w:rsidR="005A7823">
        <w:rPr>
          <w:rFonts w:ascii="Garamond" w:hAnsi="Garamond"/>
          <w:lang w:val="en-GB"/>
        </w:rPr>
        <w:t xml:space="preserve"> (</w:t>
      </w:r>
      <w:hyperlink r:id="rId28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https://doi.org/10.1515/ebr.lent</w:t>
        </w:r>
      </w:hyperlink>
      <w:r w:rsidR="005A7823">
        <w:rPr>
          <w:rFonts w:ascii="Garamond" w:hAnsi="Garamond"/>
          <w:lang w:val="en-GB"/>
        </w:rPr>
        <w:t>)</w:t>
      </w:r>
      <w:r w:rsidR="005A7823" w:rsidRPr="00186EFC">
        <w:rPr>
          <w:rFonts w:ascii="Garamond" w:hAnsi="Garamond"/>
          <w:lang w:val="en-GB"/>
        </w:rPr>
        <w:t xml:space="preserve">; </w:t>
      </w:r>
      <w:r w:rsidRPr="00186EFC">
        <w:rPr>
          <w:rFonts w:ascii="Garamond" w:hAnsi="Garamond"/>
          <w:lang w:val="en-GB"/>
        </w:rPr>
        <w:t>“Liszt, Franz”</w:t>
      </w:r>
      <w:r w:rsidR="005A7823">
        <w:rPr>
          <w:rFonts w:ascii="Garamond" w:hAnsi="Garamond"/>
          <w:lang w:val="en-GB"/>
        </w:rPr>
        <w:t xml:space="preserve"> (</w:t>
      </w:r>
      <w:hyperlink r:id="rId29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https://doi.org/10.1515/ebr.lisztfranz</w:t>
        </w:r>
      </w:hyperlink>
      <w:r w:rsidR="005A7823"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; “Liturgical Year. Music”</w:t>
      </w:r>
      <w:r w:rsidR="005A7823">
        <w:rPr>
          <w:rFonts w:ascii="Garamond" w:hAnsi="Garamond"/>
          <w:lang w:val="en-GB"/>
        </w:rPr>
        <w:t xml:space="preserve"> (</w:t>
      </w:r>
      <w:hyperlink r:id="rId30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https://doi.org/10.1515/ebr.liturgicalyear</w:t>
        </w:r>
      </w:hyperlink>
      <w:r w:rsidR="005A7823"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; “Liturgy. Christianity. Music”</w:t>
      </w:r>
      <w:r w:rsidR="005A7823">
        <w:rPr>
          <w:rFonts w:ascii="Garamond" w:hAnsi="Garamond"/>
          <w:lang w:val="en-GB"/>
        </w:rPr>
        <w:t xml:space="preserve"> (</w:t>
      </w:r>
      <w:hyperlink r:id="rId31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https://doi.org/10.1515/ebr.liturgy</w:t>
        </w:r>
      </w:hyperlink>
      <w:r w:rsidR="005A7823"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; “Liturgical books. Christianity. Music”</w:t>
      </w:r>
      <w:r w:rsidR="005A7823">
        <w:rPr>
          <w:rFonts w:ascii="Garamond" w:hAnsi="Garamond"/>
          <w:lang w:val="en-GB"/>
        </w:rPr>
        <w:t xml:space="preserve"> (</w:t>
      </w:r>
      <w:hyperlink r:id="rId32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https://doi.org/10.1515/ebr.liturgicalbooks</w:t>
        </w:r>
      </w:hyperlink>
      <w:r w:rsidR="005A7823"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; “Mary. Music”</w:t>
      </w:r>
      <w:r w:rsidR="005A7823">
        <w:rPr>
          <w:rFonts w:ascii="Garamond" w:hAnsi="Garamond"/>
          <w:lang w:val="en-GB"/>
        </w:rPr>
        <w:t xml:space="preserve"> (</w:t>
      </w:r>
      <w:hyperlink r:id="rId33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https://doi.org/10.1515/ebr.marymotherofjesus</w:t>
        </w:r>
      </w:hyperlink>
      <w:r w:rsidR="005A7823"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; “Mary. Nativity of. Music”</w:t>
      </w:r>
      <w:r w:rsidR="005A7823">
        <w:rPr>
          <w:rFonts w:ascii="Garamond" w:hAnsi="Garamond"/>
          <w:lang w:val="en-GB"/>
        </w:rPr>
        <w:t xml:space="preserve"> (</w:t>
      </w:r>
      <w:hyperlink r:id="rId34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https://doi.org/10.1515/ebr.marynativityof</w:t>
        </w:r>
      </w:hyperlink>
      <w:r w:rsidR="005A7823">
        <w:rPr>
          <w:rFonts w:ascii="Garamond" w:hAnsi="Garamond"/>
          <w:lang w:val="en-GB"/>
        </w:rPr>
        <w:t>)</w:t>
      </w:r>
      <w:r>
        <w:rPr>
          <w:rFonts w:ascii="Garamond" w:hAnsi="Garamond"/>
          <w:lang w:val="en-GB"/>
        </w:rPr>
        <w:t>; “Nativity of Jesus</w:t>
      </w:r>
      <w:r w:rsidR="005A7823">
        <w:rPr>
          <w:rFonts w:ascii="Garamond" w:hAnsi="Garamond"/>
          <w:lang w:val="en-GB"/>
        </w:rPr>
        <w:t>. Music</w:t>
      </w:r>
      <w:r>
        <w:rPr>
          <w:rFonts w:ascii="Garamond" w:hAnsi="Garamond"/>
          <w:lang w:val="en-GB"/>
        </w:rPr>
        <w:t>”</w:t>
      </w:r>
      <w:r w:rsidR="005A7823">
        <w:rPr>
          <w:rFonts w:ascii="Garamond" w:hAnsi="Garamond"/>
          <w:lang w:val="en-GB"/>
        </w:rPr>
        <w:t xml:space="preserve"> (</w:t>
      </w:r>
      <w:hyperlink r:id="rId35" w:tgtFrame="_blank" w:history="1">
        <w:r w:rsidR="005A7823" w:rsidRPr="00930B3B">
          <w:rPr>
            <w:rStyle w:val="Collegamentoipertestuale"/>
            <w:rFonts w:ascii="Garamond" w:hAnsi="Garamond"/>
            <w:lang w:val="en-US"/>
          </w:rPr>
          <w:t>https://doi.org/10.1515/ebr.nativityofjesus</w:t>
        </w:r>
      </w:hyperlink>
      <w:r w:rsidR="005A7823">
        <w:rPr>
          <w:rFonts w:ascii="Garamond" w:hAnsi="Garamond"/>
          <w:lang w:val="en-GB"/>
        </w:rPr>
        <w:t>)</w:t>
      </w:r>
      <w:r w:rsidR="00A93D3B">
        <w:rPr>
          <w:rFonts w:ascii="Garamond" w:hAnsi="Garamond"/>
          <w:lang w:val="en-GB"/>
        </w:rPr>
        <w:t xml:space="preserve">; and </w:t>
      </w:r>
      <w:r w:rsidR="0066190B">
        <w:rPr>
          <w:rFonts w:ascii="Garamond" w:hAnsi="Garamond"/>
          <w:lang w:val="en-GB"/>
        </w:rPr>
        <w:t xml:space="preserve">“Resurrection. Music”; “Resurrection of Christ. Music”; “Requiem”; “Presentation of Jesus. Music”; “Prince of Peace. Music”; </w:t>
      </w:r>
      <w:r w:rsidR="00A93D3B">
        <w:rPr>
          <w:rFonts w:ascii="Garamond" w:hAnsi="Garamond"/>
          <w:lang w:val="en-GB"/>
        </w:rPr>
        <w:t>“Paradise. Music”; “Paul of Tarsus. Music”; “Penance. Music”; “Pentecost. Music”</w:t>
      </w:r>
      <w:r w:rsidRPr="00186EFC">
        <w:rPr>
          <w:rFonts w:ascii="Garamond" w:hAnsi="Garamond"/>
          <w:lang w:val="en-GB"/>
        </w:rPr>
        <w:t xml:space="preserve"> </w:t>
      </w:r>
      <w:r w:rsidR="00A93D3B">
        <w:rPr>
          <w:rFonts w:ascii="Garamond" w:hAnsi="Garamond"/>
          <w:lang w:val="en-GB"/>
        </w:rPr>
        <w:t xml:space="preserve">(forthcoming) </w:t>
      </w:r>
      <w:r w:rsidRPr="00186EFC">
        <w:rPr>
          <w:rFonts w:ascii="Garamond" w:hAnsi="Garamond"/>
          <w:lang w:val="en-GB"/>
        </w:rPr>
        <w:t>for the EBR (</w:t>
      </w:r>
      <w:proofErr w:type="spellStart"/>
      <w:r w:rsidRPr="00186EFC">
        <w:rPr>
          <w:rFonts w:ascii="Garamond" w:hAnsi="Garamond"/>
          <w:lang w:val="en-GB"/>
        </w:rPr>
        <w:t>Encyclopedia</w:t>
      </w:r>
      <w:proofErr w:type="spellEnd"/>
      <w:r w:rsidRPr="00186EFC">
        <w:rPr>
          <w:rFonts w:ascii="Garamond" w:hAnsi="Garamond"/>
          <w:lang w:val="en-GB"/>
        </w:rPr>
        <w:t xml:space="preserve"> of the Bible and of its Reception, De Gruyter). </w:t>
      </w:r>
    </w:p>
    <w:p w14:paraId="7FE0424F" w14:textId="492DFA49" w:rsidR="00A93D3B" w:rsidRDefault="00A93D3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 w:rsidRPr="00A93D3B">
        <w:rPr>
          <w:rFonts w:ascii="Garamond" w:hAnsi="Garamond"/>
          <w:lang w:val="en-GB"/>
        </w:rPr>
        <w:t>Lemmas: “Anda, Géza”; “</w:t>
      </w:r>
      <w:proofErr w:type="spellStart"/>
      <w:r w:rsidRPr="00A93D3B">
        <w:rPr>
          <w:rFonts w:ascii="Garamond" w:hAnsi="Garamond"/>
          <w:lang w:val="en-GB"/>
        </w:rPr>
        <w:t>Aškenazi</w:t>
      </w:r>
      <w:proofErr w:type="spellEnd"/>
      <w:r w:rsidRPr="00A93D3B">
        <w:rPr>
          <w:rFonts w:ascii="Garamond" w:hAnsi="Garamond"/>
          <w:lang w:val="en-GB"/>
        </w:rPr>
        <w:t xml:space="preserve">, Vladimir Davidovič”; “Badura-Skoda, Paul”; “Ballista, Antonio”; “Canino, Bruno”; “Casadesus, Robert”; “Ciccolini, Aldo”; “Cortot, Alfred”; “Gilels, Emil”; “Gould, Glenn”; </w:t>
      </w:r>
      <w:r>
        <w:rPr>
          <w:rFonts w:ascii="Garamond" w:hAnsi="Garamond"/>
          <w:lang w:val="en-GB"/>
        </w:rPr>
        <w:t>“Kentner, Louis”; “</w:t>
      </w:r>
      <w:proofErr w:type="spellStart"/>
      <w:r>
        <w:rPr>
          <w:rFonts w:ascii="Garamond" w:hAnsi="Garamond"/>
          <w:lang w:val="en-GB"/>
        </w:rPr>
        <w:t>Kontarsky</w:t>
      </w:r>
      <w:proofErr w:type="spellEnd"/>
      <w:r>
        <w:rPr>
          <w:rFonts w:ascii="Garamond" w:hAnsi="Garamond"/>
          <w:lang w:val="en-GB"/>
        </w:rPr>
        <w:t xml:space="preserve">, </w:t>
      </w:r>
      <w:proofErr w:type="spellStart"/>
      <w:r>
        <w:rPr>
          <w:rFonts w:ascii="Garamond" w:hAnsi="Garamond"/>
          <w:lang w:val="en-GB"/>
        </w:rPr>
        <w:t>Alons</w:t>
      </w:r>
      <w:proofErr w:type="spellEnd"/>
      <w:r>
        <w:rPr>
          <w:rFonts w:ascii="Garamond" w:hAnsi="Garamond"/>
          <w:lang w:val="en-GB"/>
        </w:rPr>
        <w:t xml:space="preserve"> e Alois”; “</w:t>
      </w:r>
      <w:proofErr w:type="spellStart"/>
      <w:r>
        <w:rPr>
          <w:rFonts w:ascii="Garamond" w:hAnsi="Garamond"/>
          <w:lang w:val="en-GB"/>
        </w:rPr>
        <w:t>Labèque</w:t>
      </w:r>
      <w:proofErr w:type="spellEnd"/>
      <w:r>
        <w:rPr>
          <w:rFonts w:ascii="Garamond" w:hAnsi="Garamond"/>
          <w:lang w:val="en-GB"/>
        </w:rPr>
        <w:t>, Katia e Marielle”; “Landowska, Wanda”; “</w:t>
      </w:r>
      <w:proofErr w:type="spellStart"/>
      <w:r>
        <w:rPr>
          <w:rFonts w:ascii="Garamond" w:hAnsi="Garamond"/>
          <w:lang w:val="en-GB"/>
        </w:rPr>
        <w:t>Lonquich</w:t>
      </w:r>
      <w:proofErr w:type="spellEnd"/>
      <w:r>
        <w:rPr>
          <w:rFonts w:ascii="Garamond" w:hAnsi="Garamond"/>
          <w:lang w:val="en-GB"/>
        </w:rPr>
        <w:t>, Alexander”; “</w:t>
      </w:r>
      <w:proofErr w:type="spellStart"/>
      <w:r>
        <w:rPr>
          <w:rFonts w:ascii="Garamond" w:hAnsi="Garamond"/>
          <w:lang w:val="en-GB"/>
        </w:rPr>
        <w:t>Loriod</w:t>
      </w:r>
      <w:proofErr w:type="spellEnd"/>
      <w:r>
        <w:rPr>
          <w:rFonts w:ascii="Garamond" w:hAnsi="Garamond"/>
          <w:lang w:val="en-GB"/>
        </w:rPr>
        <w:t xml:space="preserve">, Yvonne”; “Moore, Gerald”; “Petrucciani, Michel”; </w:t>
      </w:r>
      <w:r w:rsidR="00892789">
        <w:rPr>
          <w:rFonts w:ascii="Garamond" w:hAnsi="Garamond"/>
          <w:lang w:val="en-GB"/>
        </w:rPr>
        <w:t>“</w:t>
      </w:r>
      <w:proofErr w:type="spellStart"/>
      <w:r w:rsidR="00892789">
        <w:rPr>
          <w:rFonts w:ascii="Garamond" w:hAnsi="Garamond"/>
          <w:lang w:val="en-GB"/>
        </w:rPr>
        <w:t>Pogorelich</w:t>
      </w:r>
      <w:proofErr w:type="spellEnd"/>
      <w:r w:rsidR="00892789">
        <w:rPr>
          <w:rFonts w:ascii="Garamond" w:hAnsi="Garamond"/>
          <w:lang w:val="en-GB"/>
        </w:rPr>
        <w:t xml:space="preserve">, Ivo”; </w:t>
      </w:r>
      <w:r>
        <w:rPr>
          <w:rFonts w:ascii="Garamond" w:hAnsi="Garamond"/>
          <w:lang w:val="en-GB"/>
        </w:rPr>
        <w:t>“</w:t>
      </w:r>
      <w:proofErr w:type="spellStart"/>
      <w:r>
        <w:rPr>
          <w:rFonts w:ascii="Garamond" w:hAnsi="Garamond"/>
          <w:lang w:val="en-GB"/>
        </w:rPr>
        <w:t>Queler</w:t>
      </w:r>
      <w:proofErr w:type="spellEnd"/>
      <w:r>
        <w:rPr>
          <w:rFonts w:ascii="Garamond" w:hAnsi="Garamond"/>
          <w:lang w:val="en-GB"/>
        </w:rPr>
        <w:t xml:space="preserve">, Eve”; “Sándor, Gyorgy”; </w:t>
      </w:r>
      <w:r w:rsidR="003C1780">
        <w:rPr>
          <w:rFonts w:ascii="Garamond" w:hAnsi="Garamond"/>
          <w:lang w:val="en-GB"/>
        </w:rPr>
        <w:t xml:space="preserve">“Schiff, András”; </w:t>
      </w:r>
      <w:r>
        <w:rPr>
          <w:rFonts w:ascii="Garamond" w:hAnsi="Garamond"/>
          <w:lang w:val="en-GB"/>
        </w:rPr>
        <w:t>“</w:t>
      </w:r>
      <w:proofErr w:type="spellStart"/>
      <w:r>
        <w:rPr>
          <w:rFonts w:ascii="Garamond" w:hAnsi="Garamond"/>
          <w:lang w:val="en-GB"/>
        </w:rPr>
        <w:t>Steuermann</w:t>
      </w:r>
      <w:proofErr w:type="spellEnd"/>
      <w:r>
        <w:rPr>
          <w:rFonts w:ascii="Garamond" w:hAnsi="Garamond"/>
          <w:lang w:val="en-GB"/>
        </w:rPr>
        <w:t xml:space="preserve">, Eduard”; “Virtuoso”; “Wang, Yuja”, for the </w:t>
      </w:r>
      <w:proofErr w:type="spellStart"/>
      <w:r>
        <w:rPr>
          <w:rFonts w:ascii="Garamond" w:hAnsi="Garamond"/>
          <w:lang w:val="en-GB"/>
        </w:rPr>
        <w:t>Treccani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i/>
          <w:iCs/>
          <w:lang w:val="en-GB"/>
        </w:rPr>
        <w:t>Enciclopedia</w:t>
      </w:r>
      <w:proofErr w:type="spellEnd"/>
      <w:r>
        <w:rPr>
          <w:rFonts w:ascii="Garamond" w:hAnsi="Garamond"/>
          <w:i/>
          <w:iCs/>
          <w:lang w:val="en-GB"/>
        </w:rPr>
        <w:t xml:space="preserve"> della musica del Novecento</w:t>
      </w:r>
      <w:r>
        <w:rPr>
          <w:rFonts w:ascii="Garamond" w:hAnsi="Garamond"/>
          <w:lang w:val="en-GB"/>
        </w:rPr>
        <w:t xml:space="preserve"> (</w:t>
      </w:r>
      <w:r w:rsidR="0066190B">
        <w:rPr>
          <w:rFonts w:ascii="Garamond" w:hAnsi="Garamond"/>
          <w:lang w:val="en-GB"/>
        </w:rPr>
        <w:t>2026</w:t>
      </w:r>
      <w:r>
        <w:rPr>
          <w:rFonts w:ascii="Garamond" w:hAnsi="Garamond"/>
          <w:lang w:val="en-GB"/>
        </w:rPr>
        <w:t xml:space="preserve">). </w:t>
      </w:r>
    </w:p>
    <w:p w14:paraId="3F49E3F5" w14:textId="03BD1B72" w:rsidR="00A93D3B" w:rsidRPr="00A93D3B" w:rsidRDefault="00A93D3B" w:rsidP="00EE69DB">
      <w:pPr>
        <w:numPr>
          <w:ilvl w:val="1"/>
          <w:numId w:val="4"/>
        </w:numPr>
        <w:rPr>
          <w:rFonts w:ascii="Garamond" w:hAnsi="Garamond"/>
        </w:rPr>
      </w:pPr>
      <w:proofErr w:type="spellStart"/>
      <w:r w:rsidRPr="00A93D3B">
        <w:rPr>
          <w:rFonts w:ascii="Garamond" w:hAnsi="Garamond"/>
        </w:rPr>
        <w:t>Lemmas</w:t>
      </w:r>
      <w:proofErr w:type="spellEnd"/>
      <w:r w:rsidRPr="00A93D3B">
        <w:rPr>
          <w:rFonts w:ascii="Garamond" w:hAnsi="Garamond"/>
        </w:rPr>
        <w:t>: “De Barberiis, Lydia”; and “Taddei, Annarosa”, for the</w:t>
      </w:r>
      <w:r>
        <w:rPr>
          <w:rFonts w:ascii="Garamond" w:hAnsi="Garamond"/>
        </w:rPr>
        <w:t xml:space="preserve"> Treccani</w:t>
      </w:r>
      <w:r w:rsidRPr="00A93D3B">
        <w:rPr>
          <w:rFonts w:ascii="Garamond" w:hAnsi="Garamond"/>
        </w:rPr>
        <w:t xml:space="preserve"> </w:t>
      </w:r>
      <w:r w:rsidRPr="00A93D3B">
        <w:rPr>
          <w:rFonts w:ascii="Garamond" w:hAnsi="Garamond"/>
          <w:i/>
          <w:iCs/>
        </w:rPr>
        <w:t>Dizionario biografico delle donne</w:t>
      </w:r>
      <w:r w:rsidR="003C1780">
        <w:rPr>
          <w:rFonts w:ascii="Garamond" w:hAnsi="Garamond"/>
        </w:rPr>
        <w:t xml:space="preserve"> </w:t>
      </w:r>
      <w:r w:rsidR="003C1780" w:rsidRPr="003C1780">
        <w:rPr>
          <w:rFonts w:ascii="Garamond" w:hAnsi="Garamond"/>
        </w:rPr>
        <w:t>(</w:t>
      </w:r>
      <w:r w:rsidR="0066190B">
        <w:rPr>
          <w:rFonts w:ascii="Garamond" w:hAnsi="Garamond"/>
        </w:rPr>
        <w:t>2026</w:t>
      </w:r>
      <w:r w:rsidR="003C1780" w:rsidRPr="003C1780">
        <w:rPr>
          <w:rFonts w:ascii="Garamond" w:hAnsi="Garamond"/>
        </w:rPr>
        <w:t>).</w:t>
      </w:r>
    </w:p>
    <w:p w14:paraId="43D31487" w14:textId="77777777" w:rsidR="00EE69DB" w:rsidRPr="00186EFC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Prefaces for Loeffler’s </w:t>
      </w:r>
      <w:r w:rsidRPr="00186EFC">
        <w:rPr>
          <w:rFonts w:ascii="Garamond" w:hAnsi="Garamond"/>
          <w:i/>
          <w:lang w:val="en-GB"/>
        </w:rPr>
        <w:t>Canticle of the Sun</w:t>
      </w:r>
      <w:r w:rsidRPr="00186EFC">
        <w:rPr>
          <w:rFonts w:ascii="Garamond" w:hAnsi="Garamond"/>
          <w:lang w:val="en-GB"/>
        </w:rPr>
        <w:t xml:space="preserve"> and for Piano Concertos by Jiri Antonin Benda, Carl Heinrich Graun, Joseph Haydn, Emil von Sauer (I and II Piano Concerto), Franz </w:t>
      </w:r>
      <w:r w:rsidRPr="00186EFC">
        <w:rPr>
          <w:rFonts w:ascii="Garamond" w:hAnsi="Garamond"/>
          <w:lang w:val="en-GB"/>
        </w:rPr>
        <w:lastRenderedPageBreak/>
        <w:t>Xaver Scharwenka, Bernhard Scholz, Bernhard Stavenhagen, Anton Urspruch, for MusikProduktion Jürgen Höflich (</w:t>
      </w:r>
      <w:hyperlink r:id="rId36" w:history="1">
        <w:r w:rsidRPr="00186EFC">
          <w:rPr>
            <w:rStyle w:val="Collegamentoipertestuale"/>
            <w:rFonts w:ascii="Garamond" w:hAnsi="Garamond"/>
            <w:lang w:val="en-GB"/>
          </w:rPr>
          <w:t>www.musikmph.de</w:t>
        </w:r>
      </w:hyperlink>
      <w:r w:rsidRPr="00186EFC">
        <w:rPr>
          <w:rFonts w:ascii="Garamond" w:hAnsi="Garamond"/>
          <w:lang w:val="en-GB"/>
        </w:rPr>
        <w:t>).</w:t>
      </w:r>
    </w:p>
    <w:p w14:paraId="13C75583" w14:textId="77777777" w:rsidR="00EE69DB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 w:rsidRPr="00203512">
        <w:rPr>
          <w:rFonts w:ascii="Garamond" w:hAnsi="Garamond"/>
          <w:lang w:val="en-GB"/>
        </w:rPr>
        <w:t xml:space="preserve">Reviews: </w:t>
      </w:r>
      <w:r>
        <w:rPr>
          <w:rFonts w:ascii="Garamond" w:hAnsi="Garamond"/>
          <w:lang w:val="en-GB"/>
        </w:rPr>
        <w:t>“</w:t>
      </w:r>
      <w:r w:rsidRPr="00A05920">
        <w:rPr>
          <w:rFonts w:ascii="Garamond" w:hAnsi="Garamond"/>
          <w:lang w:val="en-GB"/>
        </w:rPr>
        <w:t xml:space="preserve">Neal Da Costa, </w:t>
      </w:r>
      <w:r w:rsidRPr="00A05920">
        <w:rPr>
          <w:rFonts w:ascii="Garamond" w:hAnsi="Garamond"/>
          <w:i/>
          <w:lang w:val="en-GB"/>
        </w:rPr>
        <w:t xml:space="preserve">Off </w:t>
      </w:r>
      <w:proofErr w:type="gramStart"/>
      <w:r w:rsidRPr="00A05920">
        <w:rPr>
          <w:rFonts w:ascii="Garamond" w:hAnsi="Garamond"/>
          <w:i/>
          <w:lang w:val="en-GB"/>
        </w:rPr>
        <w:t>The</w:t>
      </w:r>
      <w:proofErr w:type="gramEnd"/>
      <w:r w:rsidRPr="00A05920">
        <w:rPr>
          <w:rFonts w:ascii="Garamond" w:hAnsi="Garamond"/>
          <w:i/>
          <w:lang w:val="en-GB"/>
        </w:rPr>
        <w:t xml:space="preserve"> Record</w:t>
      </w:r>
      <w:r w:rsidRPr="00A05920">
        <w:rPr>
          <w:rFonts w:ascii="Garamond" w:hAnsi="Garamond"/>
          <w:lang w:val="en-GB"/>
        </w:rPr>
        <w:t>, Oxford, Oxford University Press, 2012</w:t>
      </w:r>
      <w:r>
        <w:rPr>
          <w:rFonts w:ascii="Garamond" w:hAnsi="Garamond"/>
          <w:lang w:val="en-GB"/>
        </w:rPr>
        <w:t>”</w:t>
      </w:r>
      <w:r w:rsidRPr="00A05920">
        <w:rPr>
          <w:rFonts w:ascii="Garamond" w:hAnsi="Garamond"/>
          <w:lang w:val="en-GB"/>
        </w:rPr>
        <w:t xml:space="preserve">, </w:t>
      </w:r>
      <w:r w:rsidRPr="00A05920">
        <w:rPr>
          <w:rFonts w:ascii="Garamond" w:hAnsi="Garamond"/>
          <w:i/>
          <w:lang w:val="en-GB"/>
        </w:rPr>
        <w:t>The Pianola Journal</w:t>
      </w:r>
      <w:r w:rsidRPr="00A05920">
        <w:rPr>
          <w:rFonts w:ascii="Garamond" w:hAnsi="Garamond"/>
          <w:lang w:val="en-GB"/>
        </w:rPr>
        <w:t xml:space="preserve"> 23/2013</w:t>
      </w:r>
      <w:r>
        <w:rPr>
          <w:rFonts w:ascii="Garamond" w:hAnsi="Garamond"/>
          <w:lang w:val="en-GB"/>
        </w:rPr>
        <w:t>:</w:t>
      </w:r>
      <w:r w:rsidRPr="00A05920">
        <w:rPr>
          <w:rFonts w:ascii="Garamond" w:hAnsi="Garamond"/>
          <w:lang w:val="en-GB"/>
        </w:rPr>
        <w:t xml:space="preserve"> 47-49</w:t>
      </w:r>
      <w:r>
        <w:rPr>
          <w:rFonts w:ascii="Garamond" w:hAnsi="Garamond"/>
          <w:lang w:val="en-GB"/>
        </w:rPr>
        <w:t xml:space="preserve">; “Laurence Wuidar, </w:t>
      </w:r>
      <w:r>
        <w:rPr>
          <w:rFonts w:ascii="Garamond" w:hAnsi="Garamond"/>
          <w:i/>
          <w:iCs/>
          <w:lang w:val="en-GB"/>
        </w:rPr>
        <w:t xml:space="preserve">Fuga </w:t>
      </w:r>
      <w:proofErr w:type="spellStart"/>
      <w:r>
        <w:rPr>
          <w:rFonts w:ascii="Garamond" w:hAnsi="Garamond"/>
          <w:i/>
          <w:iCs/>
          <w:lang w:val="en-GB"/>
        </w:rPr>
        <w:t>Satanae</w:t>
      </w:r>
      <w:proofErr w:type="spellEnd"/>
      <w:r>
        <w:rPr>
          <w:rFonts w:ascii="Garamond" w:hAnsi="Garamond"/>
          <w:i/>
          <w:iCs/>
          <w:lang w:val="en-GB"/>
        </w:rPr>
        <w:t xml:space="preserve">. Musique et </w:t>
      </w:r>
      <w:proofErr w:type="spellStart"/>
      <w:r>
        <w:rPr>
          <w:rFonts w:ascii="Garamond" w:hAnsi="Garamond"/>
          <w:i/>
          <w:iCs/>
          <w:lang w:val="en-GB"/>
        </w:rPr>
        <w:t>démonologie</w:t>
      </w:r>
      <w:proofErr w:type="spellEnd"/>
      <w:r>
        <w:rPr>
          <w:rFonts w:ascii="Garamond" w:hAnsi="Garamond"/>
          <w:i/>
          <w:iCs/>
          <w:lang w:val="en-GB"/>
        </w:rPr>
        <w:t xml:space="preserve"> à </w:t>
      </w:r>
      <w:proofErr w:type="spellStart"/>
      <w:r>
        <w:rPr>
          <w:rFonts w:ascii="Garamond" w:hAnsi="Garamond"/>
          <w:i/>
          <w:iCs/>
          <w:lang w:val="en-GB"/>
        </w:rPr>
        <w:t>l’aube</w:t>
      </w:r>
      <w:proofErr w:type="spellEnd"/>
      <w:r>
        <w:rPr>
          <w:rFonts w:ascii="Garamond" w:hAnsi="Garamond"/>
          <w:i/>
          <w:iCs/>
          <w:lang w:val="en-GB"/>
        </w:rPr>
        <w:t xml:space="preserve"> des temps </w:t>
      </w:r>
      <w:proofErr w:type="spellStart"/>
      <w:r>
        <w:rPr>
          <w:rFonts w:ascii="Garamond" w:hAnsi="Garamond"/>
          <w:i/>
          <w:iCs/>
          <w:lang w:val="en-GB"/>
        </w:rPr>
        <w:t>modernes</w:t>
      </w:r>
      <w:proofErr w:type="spellEnd"/>
      <w:r>
        <w:rPr>
          <w:rFonts w:ascii="Garamond" w:hAnsi="Garamond"/>
          <w:lang w:val="en-GB"/>
        </w:rPr>
        <w:t xml:space="preserve">”, </w:t>
      </w:r>
      <w:proofErr w:type="spellStart"/>
      <w:r>
        <w:rPr>
          <w:rFonts w:ascii="Garamond" w:hAnsi="Garamond"/>
          <w:i/>
          <w:iCs/>
          <w:lang w:val="en-GB"/>
        </w:rPr>
        <w:t>Bruniana</w:t>
      </w:r>
      <w:proofErr w:type="spellEnd"/>
      <w:r>
        <w:rPr>
          <w:rFonts w:ascii="Garamond" w:hAnsi="Garamond"/>
          <w:i/>
          <w:iCs/>
          <w:lang w:val="en-GB"/>
        </w:rPr>
        <w:t xml:space="preserve"> &amp; </w:t>
      </w:r>
      <w:proofErr w:type="spellStart"/>
      <w:r>
        <w:rPr>
          <w:rFonts w:ascii="Garamond" w:hAnsi="Garamond"/>
          <w:i/>
          <w:iCs/>
          <w:lang w:val="en-GB"/>
        </w:rPr>
        <w:t>Campanelliana</w:t>
      </w:r>
      <w:proofErr w:type="spellEnd"/>
      <w:r>
        <w:rPr>
          <w:rFonts w:ascii="Garamond" w:hAnsi="Garamond"/>
          <w:lang w:val="en-GB"/>
        </w:rPr>
        <w:t xml:space="preserve"> XXV/2 (2019): 601-602.</w:t>
      </w:r>
    </w:p>
    <w:p w14:paraId="61284D97" w14:textId="77777777" w:rsidR="00EE69DB" w:rsidRPr="00203512" w:rsidRDefault="00EE69DB" w:rsidP="00EE69DB">
      <w:pPr>
        <w:numPr>
          <w:ilvl w:val="1"/>
          <w:numId w:val="4"/>
        </w:numPr>
        <w:rPr>
          <w:rFonts w:ascii="Garamond" w:hAnsi="Garamond"/>
          <w:lang w:val="en-GB"/>
        </w:rPr>
      </w:pPr>
      <w:r w:rsidRPr="00203512">
        <w:rPr>
          <w:rFonts w:ascii="Garamond" w:hAnsi="Garamond"/>
          <w:lang w:val="en-GB"/>
        </w:rPr>
        <w:t xml:space="preserve">Booklets for </w:t>
      </w:r>
      <w:r>
        <w:rPr>
          <w:rFonts w:ascii="Garamond" w:hAnsi="Garamond"/>
          <w:lang w:val="en-GB"/>
        </w:rPr>
        <w:t>numerous</w:t>
      </w:r>
      <w:r w:rsidRPr="00203512">
        <w:rPr>
          <w:rFonts w:ascii="Garamond" w:hAnsi="Garamond"/>
          <w:lang w:val="en-GB"/>
        </w:rPr>
        <w:t xml:space="preserve"> CDs published by Da Vinci Classics and by Brilliant Classics</w:t>
      </w:r>
    </w:p>
    <w:p w14:paraId="657CA423" w14:textId="77777777" w:rsidR="00346DB1" w:rsidRDefault="00346DB1" w:rsidP="00346DB1">
      <w:pPr>
        <w:pStyle w:val="Titolo2"/>
        <w:rPr>
          <w:lang w:val="en-GB"/>
        </w:rPr>
      </w:pPr>
      <w:r w:rsidRPr="00186EFC">
        <w:rPr>
          <w:lang w:val="en-GB"/>
        </w:rPr>
        <w:t>4.3</w:t>
      </w:r>
      <w:r>
        <w:rPr>
          <w:lang w:val="en-GB"/>
        </w:rPr>
        <w:t>. Critical editions</w:t>
      </w:r>
    </w:p>
    <w:p w14:paraId="79B1C521" w14:textId="77777777" w:rsidR="00346DB1" w:rsidRDefault="00346DB1" w:rsidP="00346DB1">
      <w:pPr>
        <w:numPr>
          <w:ilvl w:val="0"/>
          <w:numId w:val="10"/>
        </w:numPr>
        <w:ind w:left="426"/>
        <w:rPr>
          <w:rFonts w:ascii="Garamond" w:hAnsi="Garamond"/>
        </w:rPr>
      </w:pPr>
      <w:r>
        <w:rPr>
          <w:rFonts w:ascii="Garamond" w:hAnsi="Garamond"/>
        </w:rPr>
        <w:t xml:space="preserve">Johann Sebastian Bach / Arrigo Boito: </w:t>
      </w:r>
      <w:r>
        <w:rPr>
          <w:rFonts w:ascii="Garamond" w:hAnsi="Garamond"/>
          <w:i/>
          <w:iCs/>
        </w:rPr>
        <w:t>Trascrizione d’una Partita di G. S. Bach</w:t>
      </w:r>
      <w:r>
        <w:rPr>
          <w:rFonts w:ascii="Garamond" w:hAnsi="Garamond"/>
        </w:rPr>
        <w:t>. Edizione critica (Osaka: Da Vinci Publishing, 2019).</w:t>
      </w:r>
    </w:p>
    <w:p w14:paraId="5DDB6B61" w14:textId="052F1B8A" w:rsidR="00F2264F" w:rsidRPr="00F2264F" w:rsidRDefault="00F2264F" w:rsidP="00346DB1">
      <w:pPr>
        <w:numPr>
          <w:ilvl w:val="0"/>
          <w:numId w:val="10"/>
        </w:numPr>
        <w:ind w:left="426"/>
        <w:rPr>
          <w:rFonts w:ascii="Garamond" w:hAnsi="Garamond"/>
          <w:lang w:val="en-US"/>
        </w:rPr>
      </w:pPr>
      <w:r w:rsidRPr="00F2264F">
        <w:rPr>
          <w:rFonts w:ascii="Garamond" w:hAnsi="Garamond"/>
          <w:lang w:val="en-US"/>
        </w:rPr>
        <w:t xml:space="preserve">Johann Sebastian Bach / Ferruccio Busoni: </w:t>
      </w:r>
      <w:r w:rsidRPr="00F2264F">
        <w:rPr>
          <w:rFonts w:ascii="Garamond" w:hAnsi="Garamond"/>
          <w:i/>
          <w:iCs/>
          <w:lang w:val="en-US"/>
        </w:rPr>
        <w:t xml:space="preserve">Preludes from the Well-Tempered </w:t>
      </w:r>
      <w:r>
        <w:rPr>
          <w:rFonts w:ascii="Garamond" w:hAnsi="Garamond"/>
          <w:i/>
          <w:iCs/>
          <w:lang w:val="en-US"/>
        </w:rPr>
        <w:t>Clavier</w:t>
      </w:r>
      <w:r>
        <w:rPr>
          <w:rFonts w:ascii="Garamond" w:hAnsi="Garamond"/>
          <w:lang w:val="en-US"/>
        </w:rPr>
        <w:t xml:space="preserve">. </w:t>
      </w:r>
      <w:proofErr w:type="spellStart"/>
      <w:r>
        <w:rPr>
          <w:rFonts w:ascii="Garamond" w:hAnsi="Garamond"/>
          <w:lang w:val="en-US"/>
        </w:rPr>
        <w:t>Edizione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critica</w:t>
      </w:r>
      <w:proofErr w:type="spellEnd"/>
      <w:r>
        <w:rPr>
          <w:rFonts w:ascii="Garamond" w:hAnsi="Garamond"/>
          <w:lang w:val="en-US"/>
        </w:rPr>
        <w:t xml:space="preserve"> (Osaka: Da Vinci Publishing, 2024). </w:t>
      </w:r>
    </w:p>
    <w:p w14:paraId="33E46AD7" w14:textId="77777777" w:rsidR="00346DB1" w:rsidRPr="00F2264F" w:rsidRDefault="00346DB1" w:rsidP="00346DB1">
      <w:pPr>
        <w:rPr>
          <w:lang w:val="en-US"/>
        </w:rPr>
      </w:pPr>
    </w:p>
    <w:p w14:paraId="5CE38AA7" w14:textId="77777777" w:rsidR="00346DB1" w:rsidRPr="00186EFC" w:rsidRDefault="00346DB1" w:rsidP="00346DB1">
      <w:pPr>
        <w:pStyle w:val="Titolo2"/>
        <w:rPr>
          <w:lang w:val="en-GB"/>
        </w:rPr>
      </w:pPr>
      <w:r w:rsidRPr="00186EFC">
        <w:rPr>
          <w:lang w:val="en-GB"/>
        </w:rPr>
        <w:t>4.</w:t>
      </w:r>
      <w:r>
        <w:rPr>
          <w:lang w:val="en-GB"/>
        </w:rPr>
        <w:t>4</w:t>
      </w:r>
      <w:r w:rsidRPr="00186EFC">
        <w:rPr>
          <w:lang w:val="en-GB"/>
        </w:rPr>
        <w:t xml:space="preserve">. Recent presentations at conferences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2659"/>
        <w:gridCol w:w="2909"/>
        <w:gridCol w:w="2818"/>
      </w:tblGrid>
      <w:tr w:rsidR="0043552D" w:rsidRPr="00186EFC" w14:paraId="6BA53BA5" w14:textId="77777777" w:rsidTr="00C66039">
        <w:trPr>
          <w:cantSplit/>
          <w:tblHeader/>
        </w:trPr>
        <w:tc>
          <w:tcPr>
            <w:tcW w:w="0" w:type="auto"/>
          </w:tcPr>
          <w:p w14:paraId="204B0CA0" w14:textId="77777777" w:rsidR="0043552D" w:rsidRPr="00186EFC" w:rsidRDefault="0043552D" w:rsidP="0043552D">
            <w:pPr>
              <w:rPr>
                <w:rFonts w:ascii="Garamond" w:hAnsi="Garamond"/>
                <w:b/>
                <w:sz w:val="20"/>
                <w:lang w:val="en-GB"/>
              </w:rPr>
            </w:pPr>
            <w:r w:rsidRPr="00186EFC">
              <w:rPr>
                <w:rFonts w:ascii="Garamond" w:hAnsi="Garamond"/>
                <w:b/>
                <w:sz w:val="20"/>
                <w:lang w:val="en-GB"/>
              </w:rPr>
              <w:t>Date</w:t>
            </w:r>
          </w:p>
        </w:tc>
        <w:tc>
          <w:tcPr>
            <w:tcW w:w="0" w:type="auto"/>
          </w:tcPr>
          <w:p w14:paraId="7A301570" w14:textId="77777777" w:rsidR="0043552D" w:rsidRPr="00186EFC" w:rsidRDefault="0043552D" w:rsidP="0043552D">
            <w:pPr>
              <w:rPr>
                <w:rFonts w:ascii="Garamond" w:hAnsi="Garamond"/>
                <w:b/>
                <w:sz w:val="20"/>
                <w:lang w:val="en-GB"/>
              </w:rPr>
            </w:pPr>
            <w:r w:rsidRPr="00186EFC">
              <w:rPr>
                <w:rFonts w:ascii="Garamond" w:hAnsi="Garamond"/>
                <w:b/>
                <w:sz w:val="20"/>
                <w:lang w:val="en-GB"/>
              </w:rPr>
              <w:t>Institution</w:t>
            </w:r>
          </w:p>
        </w:tc>
        <w:tc>
          <w:tcPr>
            <w:tcW w:w="0" w:type="auto"/>
          </w:tcPr>
          <w:p w14:paraId="21B35630" w14:textId="77777777" w:rsidR="0043552D" w:rsidRPr="00186EFC" w:rsidRDefault="0043552D" w:rsidP="0043552D">
            <w:pPr>
              <w:rPr>
                <w:rFonts w:ascii="Garamond" w:hAnsi="Garamond"/>
                <w:b/>
                <w:sz w:val="20"/>
                <w:lang w:val="en-GB"/>
              </w:rPr>
            </w:pPr>
            <w:r w:rsidRPr="00186EFC">
              <w:rPr>
                <w:rFonts w:ascii="Garamond" w:hAnsi="Garamond"/>
                <w:b/>
                <w:sz w:val="20"/>
                <w:lang w:val="en-GB"/>
              </w:rPr>
              <w:t>Event title</w:t>
            </w:r>
          </w:p>
        </w:tc>
        <w:tc>
          <w:tcPr>
            <w:tcW w:w="0" w:type="auto"/>
          </w:tcPr>
          <w:p w14:paraId="77FE2382" w14:textId="77777777" w:rsidR="0043552D" w:rsidRPr="00186EFC" w:rsidRDefault="0043552D" w:rsidP="0043552D">
            <w:pPr>
              <w:rPr>
                <w:rFonts w:ascii="Garamond" w:hAnsi="Garamond"/>
                <w:b/>
                <w:sz w:val="20"/>
                <w:lang w:val="en-GB"/>
              </w:rPr>
            </w:pPr>
            <w:r w:rsidRPr="00186EFC">
              <w:rPr>
                <w:rFonts w:ascii="Garamond" w:hAnsi="Garamond"/>
                <w:b/>
                <w:sz w:val="20"/>
                <w:lang w:val="en-GB"/>
              </w:rPr>
              <w:t>Paper title</w:t>
            </w:r>
          </w:p>
        </w:tc>
      </w:tr>
      <w:tr w:rsidR="0066190B" w:rsidRPr="009959C6" w14:paraId="1834052F" w14:textId="77777777">
        <w:trPr>
          <w:cantSplit/>
        </w:trPr>
        <w:tc>
          <w:tcPr>
            <w:tcW w:w="1128" w:type="dxa"/>
          </w:tcPr>
          <w:p w14:paraId="1C48EB00" w14:textId="7D6A63B8" w:rsidR="0066190B" w:rsidRDefault="00440CDD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4-6/11/2026</w:t>
            </w:r>
          </w:p>
        </w:tc>
        <w:tc>
          <w:tcPr>
            <w:tcW w:w="2659" w:type="dxa"/>
          </w:tcPr>
          <w:p w14:paraId="346C1D44" w14:textId="38E91522" w:rsidR="0066190B" w:rsidRDefault="00440CDD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440CDD">
              <w:rPr>
                <w:rFonts w:ascii="Garamond" w:hAnsi="Garamond"/>
                <w:sz w:val="18"/>
                <w:szCs w:val="18"/>
              </w:rPr>
              <w:t>Austrian</w:t>
            </w:r>
            <w:proofErr w:type="spellEnd"/>
            <w:r w:rsidRPr="00440CDD">
              <w:rPr>
                <w:rFonts w:ascii="Garamond" w:hAnsi="Garamond"/>
                <w:sz w:val="18"/>
                <w:szCs w:val="18"/>
              </w:rPr>
              <w:t xml:space="preserve"> Academy of Sciences</w:t>
            </w:r>
            <w:r>
              <w:rPr>
                <w:rFonts w:ascii="Garamond" w:hAnsi="Garamond"/>
                <w:sz w:val="18"/>
                <w:szCs w:val="18"/>
              </w:rPr>
              <w:t>, Vienna</w:t>
            </w:r>
          </w:p>
        </w:tc>
        <w:tc>
          <w:tcPr>
            <w:tcW w:w="0" w:type="auto"/>
          </w:tcPr>
          <w:p w14:paraId="32AB915F" w14:textId="37D5FCFF" w:rsidR="0066190B" w:rsidRDefault="00440CDD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 w:rsidRPr="00440CDD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 xml:space="preserve">Heaven and Earth. </w:t>
            </w:r>
            <w:proofErr w:type="spellStart"/>
            <w:r w:rsidRPr="00440CDD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Religious</w:t>
            </w:r>
            <w:proofErr w:type="spellEnd"/>
            <w:r w:rsidRPr="00440CDD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40CDD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Sensibilities</w:t>
            </w:r>
            <w:proofErr w:type="spellEnd"/>
            <w:r w:rsidRPr="00440CDD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 xml:space="preserve"> in the Age of Schubert</w:t>
            </w:r>
          </w:p>
        </w:tc>
        <w:tc>
          <w:tcPr>
            <w:tcW w:w="0" w:type="auto"/>
          </w:tcPr>
          <w:p w14:paraId="7AF4B0EA" w14:textId="0CEC1BF5" w:rsidR="0066190B" w:rsidRDefault="00440CDD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i/>
                <w:iCs/>
                <w:sz w:val="18"/>
                <w:szCs w:val="18"/>
              </w:rPr>
              <w:t>“</w:t>
            </w:r>
            <w:proofErr w:type="spellStart"/>
            <w:r w:rsidRPr="00440CDD">
              <w:rPr>
                <w:rFonts w:ascii="Garamond" w:hAnsi="Garamond"/>
                <w:i/>
                <w:iCs/>
                <w:sz w:val="18"/>
                <w:szCs w:val="18"/>
              </w:rPr>
              <w:t>Erlkönig</w:t>
            </w:r>
            <w:proofErr w:type="spellEnd"/>
            <w:r w:rsidRPr="00440CDD">
              <w:rPr>
                <w:rFonts w:ascii="Garamond" w:hAnsi="Garamond"/>
                <w:sz w:val="18"/>
                <w:szCs w:val="18"/>
              </w:rPr>
              <w:t> </w:t>
            </w:r>
            <w:proofErr w:type="spellStart"/>
            <w:r w:rsidRPr="00440CDD">
              <w:rPr>
                <w:rFonts w:ascii="Garamond" w:hAnsi="Garamond"/>
                <w:sz w:val="18"/>
                <w:szCs w:val="18"/>
              </w:rPr>
              <w:t>as</w:t>
            </w:r>
            <w:proofErr w:type="spellEnd"/>
            <w:r w:rsidRPr="00440CDD">
              <w:rPr>
                <w:rFonts w:ascii="Garamond" w:hAnsi="Garamond"/>
                <w:sz w:val="18"/>
                <w:szCs w:val="18"/>
              </w:rPr>
              <w:t xml:space="preserve"> a </w:t>
            </w:r>
            <w:r>
              <w:rPr>
                <w:rFonts w:ascii="Garamond" w:hAnsi="Garamond"/>
                <w:sz w:val="18"/>
                <w:szCs w:val="18"/>
              </w:rPr>
              <w:t>P</w:t>
            </w:r>
            <w:r w:rsidRPr="00440CDD">
              <w:rPr>
                <w:rFonts w:ascii="Garamond" w:hAnsi="Garamond"/>
                <w:sz w:val="18"/>
                <w:szCs w:val="18"/>
              </w:rPr>
              <w:t>rayer</w:t>
            </w:r>
            <w:r>
              <w:rPr>
                <w:rFonts w:ascii="Garamond" w:hAnsi="Garamond"/>
                <w:sz w:val="18"/>
                <w:szCs w:val="18"/>
              </w:rPr>
              <w:t>”</w:t>
            </w:r>
            <w:r w:rsidR="003C064D">
              <w:rPr>
                <w:rFonts w:ascii="Garamond" w:hAnsi="Garamond"/>
                <w:sz w:val="18"/>
                <w:szCs w:val="18"/>
              </w:rPr>
              <w:t xml:space="preserve"> (paper </w:t>
            </w:r>
            <w:proofErr w:type="spellStart"/>
            <w:r w:rsidR="003C064D">
              <w:rPr>
                <w:rFonts w:ascii="Garamond" w:hAnsi="Garamond"/>
                <w:sz w:val="18"/>
                <w:szCs w:val="18"/>
              </w:rPr>
              <w:t>accepted</w:t>
            </w:r>
            <w:proofErr w:type="spellEnd"/>
            <w:r w:rsidR="003C064D">
              <w:rPr>
                <w:rFonts w:ascii="Garamond" w:hAnsi="Garamond"/>
                <w:sz w:val="18"/>
                <w:szCs w:val="18"/>
              </w:rPr>
              <w:t>)</w:t>
            </w:r>
          </w:p>
        </w:tc>
      </w:tr>
      <w:tr w:rsidR="0066190B" w:rsidRPr="009959C6" w14:paraId="42BCE45F" w14:textId="77777777">
        <w:trPr>
          <w:cantSplit/>
        </w:trPr>
        <w:tc>
          <w:tcPr>
            <w:tcW w:w="1128" w:type="dxa"/>
          </w:tcPr>
          <w:p w14:paraId="61C3F075" w14:textId="7E520A21" w:rsidR="0066190B" w:rsidRDefault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28/06/2026</w:t>
            </w:r>
          </w:p>
        </w:tc>
        <w:tc>
          <w:tcPr>
            <w:tcW w:w="2659" w:type="dxa"/>
          </w:tcPr>
          <w:p w14:paraId="34EC9724" w14:textId="66DCDCC9" w:rsidR="0066190B" w:rsidRDefault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St Peter and St Leonard, Horbury</w:t>
            </w:r>
          </w:p>
        </w:tc>
        <w:tc>
          <w:tcPr>
            <w:tcW w:w="0" w:type="auto"/>
          </w:tcPr>
          <w:p w14:paraId="736F035C" w14:textId="505CE787" w:rsidR="0066190B" w:rsidRDefault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The Horbury Festival of Church Music 2026</w:t>
            </w:r>
          </w:p>
        </w:tc>
        <w:tc>
          <w:tcPr>
            <w:tcW w:w="0" w:type="auto"/>
          </w:tcPr>
          <w:p w14:paraId="04E0E4F9" w14:textId="45CD7C25" w:rsidR="0066190B" w:rsidRPr="00D118C0" w:rsidRDefault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“The Beauty of the Crucified Christ”</w:t>
            </w:r>
          </w:p>
        </w:tc>
      </w:tr>
      <w:tr w:rsidR="0066190B" w:rsidRPr="009959C6" w14:paraId="3A84C3D0" w14:textId="77777777">
        <w:trPr>
          <w:cantSplit/>
        </w:trPr>
        <w:tc>
          <w:tcPr>
            <w:tcW w:w="1128" w:type="dxa"/>
          </w:tcPr>
          <w:p w14:paraId="6391E807" w14:textId="448FAE17" w:rsidR="0066190B" w:rsidRDefault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25-27/06/2026</w:t>
            </w:r>
          </w:p>
        </w:tc>
        <w:tc>
          <w:tcPr>
            <w:tcW w:w="2659" w:type="dxa"/>
          </w:tcPr>
          <w:p w14:paraId="6F7F3460" w14:textId="0C3BC10D" w:rsidR="0066190B" w:rsidRDefault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University of St. Andrews</w:t>
            </w:r>
          </w:p>
        </w:tc>
        <w:tc>
          <w:tcPr>
            <w:tcW w:w="0" w:type="auto"/>
          </w:tcPr>
          <w:p w14:paraId="7E092CED" w14:textId="77777777" w:rsidR="0066190B" w:rsidRDefault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INMT Conference</w:t>
            </w:r>
          </w:p>
        </w:tc>
        <w:tc>
          <w:tcPr>
            <w:tcW w:w="0" w:type="auto"/>
          </w:tcPr>
          <w:p w14:paraId="410D6913" w14:textId="4C290867" w:rsidR="0066190B" w:rsidRPr="00D118C0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“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Melodies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 xml:space="preserve">of Christ’s Body: </w:t>
            </w:r>
            <w:proofErr w:type="spellStart"/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mélos</w:t>
            </w:r>
            <w:proofErr w:type="spellEnd"/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/</w:t>
            </w:r>
            <w:proofErr w:type="spellStart"/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méle</w:t>
            </w:r>
            <w:proofErr w:type="spellEnd"/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 xml:space="preserve"> in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St. Paul and in the Church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Fathers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>” (co-authored with Walter Versini)</w:t>
            </w:r>
          </w:p>
        </w:tc>
      </w:tr>
      <w:tr w:rsidR="0066190B" w:rsidRPr="009959C6" w14:paraId="6EE4B445" w14:textId="77777777">
        <w:trPr>
          <w:cantSplit/>
        </w:trPr>
        <w:tc>
          <w:tcPr>
            <w:tcW w:w="1128" w:type="dxa"/>
          </w:tcPr>
          <w:p w14:paraId="0661B9EA" w14:textId="300B434A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25-27/06/2026</w:t>
            </w:r>
          </w:p>
        </w:tc>
        <w:tc>
          <w:tcPr>
            <w:tcW w:w="2659" w:type="dxa"/>
          </w:tcPr>
          <w:p w14:paraId="6E260373" w14:textId="218664CE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University of St. Andrews</w:t>
            </w:r>
          </w:p>
        </w:tc>
        <w:tc>
          <w:tcPr>
            <w:tcW w:w="0" w:type="auto"/>
          </w:tcPr>
          <w:p w14:paraId="435F3605" w14:textId="1003D926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INMT Conference</w:t>
            </w:r>
          </w:p>
        </w:tc>
        <w:tc>
          <w:tcPr>
            <w:tcW w:w="0" w:type="auto"/>
          </w:tcPr>
          <w:p w14:paraId="36A83ACE" w14:textId="219C614F" w:rsidR="0066190B" w:rsidRPr="00D118C0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“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Christ as the New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Song: Incarnation as the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Unfolding of an Eternal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Pr="0066190B">
              <w:rPr>
                <w:rFonts w:ascii="Garamond" w:hAnsi="Garamond"/>
                <w:sz w:val="18"/>
                <w:szCs w:val="18"/>
                <w:lang w:val="en-US"/>
              </w:rPr>
              <w:t>Hymn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>”</w:t>
            </w:r>
          </w:p>
        </w:tc>
      </w:tr>
      <w:tr w:rsidR="0066190B" w:rsidRPr="009959C6" w14:paraId="1C48288C" w14:textId="77777777">
        <w:trPr>
          <w:cantSplit/>
        </w:trPr>
        <w:tc>
          <w:tcPr>
            <w:tcW w:w="1128" w:type="dxa"/>
          </w:tcPr>
          <w:p w14:paraId="4A4366F7" w14:textId="37B73A1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2-3/06/2026</w:t>
            </w:r>
          </w:p>
        </w:tc>
        <w:tc>
          <w:tcPr>
            <w:tcW w:w="2659" w:type="dxa"/>
          </w:tcPr>
          <w:p w14:paraId="16D1E205" w14:textId="6D5257C3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Theological University Apeldoorn</w:t>
            </w:r>
          </w:p>
        </w:tc>
        <w:tc>
          <w:tcPr>
            <w:tcW w:w="0" w:type="auto"/>
          </w:tcPr>
          <w:p w14:paraId="0CD8923E" w14:textId="0458C56D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Bach and Ars 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Moriendi</w:t>
            </w:r>
            <w:proofErr w:type="spellEnd"/>
          </w:p>
        </w:tc>
        <w:tc>
          <w:tcPr>
            <w:tcW w:w="0" w:type="auto"/>
          </w:tcPr>
          <w:p w14:paraId="6B6EFF61" w14:textId="5DBC58D3" w:rsidR="0066190B" w:rsidRPr="00D118C0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“Desiring Death: Simeon and the Panting Deer”</w:t>
            </w:r>
          </w:p>
        </w:tc>
      </w:tr>
      <w:tr w:rsidR="0066190B" w:rsidRPr="009959C6" w14:paraId="1C6FF375" w14:textId="77777777">
        <w:trPr>
          <w:cantSplit/>
        </w:trPr>
        <w:tc>
          <w:tcPr>
            <w:tcW w:w="1128" w:type="dxa"/>
          </w:tcPr>
          <w:p w14:paraId="0B50D04F" w14:textId="77777777" w:rsidR="0066190B" w:rsidRDefault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25-26/04/2026</w:t>
            </w:r>
          </w:p>
        </w:tc>
        <w:tc>
          <w:tcPr>
            <w:tcW w:w="2659" w:type="dxa"/>
          </w:tcPr>
          <w:p w14:paraId="36541EF9" w14:textId="77777777" w:rsidR="0066190B" w:rsidRPr="00D118C0" w:rsidRDefault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UMass Amherst</w:t>
            </w:r>
          </w:p>
        </w:tc>
        <w:tc>
          <w:tcPr>
            <w:tcW w:w="0" w:type="auto"/>
          </w:tcPr>
          <w:p w14:paraId="5434F9BE" w14:textId="77777777" w:rsidR="0066190B" w:rsidRDefault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UMass Bach Symposium</w:t>
            </w:r>
          </w:p>
        </w:tc>
        <w:tc>
          <w:tcPr>
            <w:tcW w:w="0" w:type="auto"/>
          </w:tcPr>
          <w:p w14:paraId="0F5DCC36" w14:textId="1650DCBD" w:rsidR="0066190B" w:rsidRPr="00D118C0" w:rsidRDefault="00AF1C05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AF1C05">
              <w:rPr>
                <w:rFonts w:ascii="Garamond" w:hAnsi="Garamond"/>
                <w:sz w:val="18"/>
                <w:szCs w:val="18"/>
              </w:rPr>
              <w:t>“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Quantity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 and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quality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?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Evolving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approaches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 to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Bach’s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 works in the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programs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 of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Italian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AF1C05">
              <w:rPr>
                <w:rFonts w:ascii="Garamond" w:hAnsi="Garamond"/>
                <w:sz w:val="18"/>
                <w:szCs w:val="18"/>
              </w:rPr>
              <w:t>Conservatories</w:t>
            </w:r>
            <w:proofErr w:type="spellEnd"/>
            <w:r w:rsidRPr="00AF1C05">
              <w:rPr>
                <w:rFonts w:ascii="Garamond" w:hAnsi="Garamond"/>
                <w:sz w:val="18"/>
                <w:szCs w:val="18"/>
              </w:rPr>
              <w:t>”</w:t>
            </w:r>
          </w:p>
        </w:tc>
      </w:tr>
      <w:tr w:rsidR="0066190B" w:rsidRPr="009959C6" w14:paraId="738FEDED" w14:textId="77777777">
        <w:trPr>
          <w:cantSplit/>
        </w:trPr>
        <w:tc>
          <w:tcPr>
            <w:tcW w:w="1128" w:type="dxa"/>
          </w:tcPr>
          <w:p w14:paraId="5D6A0D34" w14:textId="09596BBE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06/03/2026</w:t>
            </w:r>
          </w:p>
        </w:tc>
        <w:tc>
          <w:tcPr>
            <w:tcW w:w="2659" w:type="dxa"/>
          </w:tcPr>
          <w:p w14:paraId="48895FD4" w14:textId="024E4014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University of Oxford</w:t>
            </w:r>
          </w:p>
        </w:tc>
        <w:tc>
          <w:tcPr>
            <w:tcW w:w="0" w:type="auto"/>
          </w:tcPr>
          <w:p w14:paraId="592E1CFC" w14:textId="022B4005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Music, Theology, and Time</w:t>
            </w:r>
          </w:p>
        </w:tc>
        <w:tc>
          <w:tcPr>
            <w:tcW w:w="0" w:type="auto"/>
          </w:tcPr>
          <w:p w14:paraId="591AC8A3" w14:textId="6841C651" w:rsidR="0066190B" w:rsidRPr="00AF1C05" w:rsidRDefault="0066190B" w:rsidP="0066190B">
            <w:pPr>
              <w:rPr>
                <w:rFonts w:ascii="Garamond" w:hAnsi="Garamond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="00AF1C05">
              <w:rPr>
                <w:rFonts w:ascii="Garamond" w:hAnsi="Garamond"/>
                <w:sz w:val="18"/>
                <w:szCs w:val="18"/>
                <w:lang w:val="en-US"/>
              </w:rPr>
              <w:t>“</w:t>
            </w:r>
            <w:proofErr w:type="spellStart"/>
            <w:r w:rsidR="00AF1C05">
              <w:rPr>
                <w:rFonts w:ascii="Garamond" w:hAnsi="Garamond"/>
                <w:sz w:val="18"/>
                <w:szCs w:val="18"/>
                <w:lang w:val="en-US"/>
              </w:rPr>
              <w:t>Desiderat</w:t>
            </w:r>
            <w:proofErr w:type="spellEnd"/>
            <w:r w:rsidR="00AF1C05">
              <w:rPr>
                <w:rFonts w:ascii="Garamond" w:hAnsi="Garamond"/>
                <w:sz w:val="18"/>
                <w:szCs w:val="18"/>
                <w:lang w:val="en-US"/>
              </w:rPr>
              <w:t>: Yearning, Longing, &amp; Desire between Time and Eternity”</w:t>
            </w:r>
          </w:p>
        </w:tc>
      </w:tr>
      <w:tr w:rsidR="0066190B" w:rsidRPr="00A05E6A" w14:paraId="078D4727" w14:textId="77777777">
        <w:trPr>
          <w:cantSplit/>
        </w:trPr>
        <w:tc>
          <w:tcPr>
            <w:tcW w:w="1128" w:type="dxa"/>
          </w:tcPr>
          <w:p w14:paraId="1F9C4056" w14:textId="77BC6546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26-27/10/24</w:t>
            </w:r>
          </w:p>
        </w:tc>
        <w:tc>
          <w:tcPr>
            <w:tcW w:w="2659" w:type="dxa"/>
          </w:tcPr>
          <w:p w14:paraId="485CE04F" w14:textId="29F2CED7" w:rsidR="0066190B" w:rsidRPr="00D118C0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D118C0">
              <w:rPr>
                <w:rFonts w:ascii="Garamond" w:hAnsi="Garamond"/>
                <w:sz w:val="18"/>
                <w:szCs w:val="18"/>
                <w:lang w:val="en-US"/>
              </w:rPr>
              <w:t xml:space="preserve">University of Durham – 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>International Network for Music Theology</w:t>
            </w:r>
          </w:p>
        </w:tc>
        <w:tc>
          <w:tcPr>
            <w:tcW w:w="0" w:type="auto"/>
          </w:tcPr>
          <w:p w14:paraId="2E1611F7" w14:textId="7F488C4F" w:rsidR="0066190B" w:rsidRPr="00D118C0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INMT Conference</w:t>
            </w:r>
          </w:p>
        </w:tc>
        <w:tc>
          <w:tcPr>
            <w:tcW w:w="0" w:type="auto"/>
          </w:tcPr>
          <w:p w14:paraId="1FBBED5A" w14:textId="7720685C" w:rsidR="0066190B" w:rsidRPr="00A112DD" w:rsidRDefault="0066190B" w:rsidP="0066190B">
            <w:pPr>
              <w:rPr>
                <w:rFonts w:ascii="Garamond" w:hAnsi="Garamond"/>
                <w:i/>
                <w:iCs/>
                <w:sz w:val="18"/>
                <w:szCs w:val="18"/>
                <w:lang w:val="en-US"/>
              </w:rPr>
            </w:pPr>
            <w:r w:rsidRPr="00D118C0">
              <w:rPr>
                <w:rFonts w:ascii="Garamond" w:hAnsi="Garamond"/>
                <w:sz w:val="18"/>
                <w:szCs w:val="18"/>
                <w:lang w:val="en-US"/>
              </w:rPr>
              <w:t>“The Song of the Trinity in Medieval mysticism and poetry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>”</w:t>
            </w:r>
          </w:p>
        </w:tc>
      </w:tr>
      <w:tr w:rsidR="0066190B" w:rsidRPr="00D77CE0" w14:paraId="5C47A0B5" w14:textId="77777777">
        <w:trPr>
          <w:cantSplit/>
        </w:trPr>
        <w:tc>
          <w:tcPr>
            <w:tcW w:w="1128" w:type="dxa"/>
          </w:tcPr>
          <w:p w14:paraId="6998C6BE" w14:textId="49CF4A1A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24-25/10/24</w:t>
            </w:r>
          </w:p>
        </w:tc>
        <w:tc>
          <w:tcPr>
            <w:tcW w:w="2659" w:type="dxa"/>
          </w:tcPr>
          <w:p w14:paraId="250D5BC4" w14:textId="775D133F" w:rsidR="0066190B" w:rsidRPr="00D118C0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University of Dresden</w:t>
            </w:r>
          </w:p>
        </w:tc>
        <w:tc>
          <w:tcPr>
            <w:tcW w:w="0" w:type="auto"/>
          </w:tcPr>
          <w:p w14:paraId="0C862188" w14:textId="3AA74DD4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Bach Heute</w:t>
            </w:r>
          </w:p>
        </w:tc>
        <w:tc>
          <w:tcPr>
            <w:tcW w:w="0" w:type="auto"/>
          </w:tcPr>
          <w:p w14:paraId="10C12225" w14:textId="6D95A103" w:rsidR="0066190B" w:rsidRPr="00D118C0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“Bach and the Trinity”</w:t>
            </w:r>
          </w:p>
        </w:tc>
      </w:tr>
      <w:tr w:rsidR="0066190B" w:rsidRPr="00A05920" w14:paraId="3AA490B1" w14:textId="77777777">
        <w:trPr>
          <w:cantSplit/>
        </w:trPr>
        <w:tc>
          <w:tcPr>
            <w:tcW w:w="1128" w:type="dxa"/>
          </w:tcPr>
          <w:p w14:paraId="3C5255DD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18-19/10/24</w:t>
            </w:r>
          </w:p>
        </w:tc>
        <w:tc>
          <w:tcPr>
            <w:tcW w:w="2659" w:type="dxa"/>
          </w:tcPr>
          <w:p w14:paraId="3DB4D00F" w14:textId="77777777" w:rsidR="0066190B" w:rsidRPr="00465924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465924">
              <w:rPr>
                <w:rFonts w:ascii="Garamond" w:hAnsi="Garamond"/>
                <w:sz w:val="18"/>
                <w:szCs w:val="18"/>
              </w:rPr>
              <w:t>Centro Studi Ferruccio Busoni, Empoli</w:t>
            </w:r>
          </w:p>
        </w:tc>
        <w:tc>
          <w:tcPr>
            <w:tcW w:w="0" w:type="auto"/>
          </w:tcPr>
          <w:p w14:paraId="5C9EA1F2" w14:textId="77777777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Busoni 2024</w:t>
            </w:r>
          </w:p>
        </w:tc>
        <w:tc>
          <w:tcPr>
            <w:tcW w:w="0" w:type="auto"/>
          </w:tcPr>
          <w:p w14:paraId="4CB79A3A" w14:textId="77777777" w:rsidR="0066190B" w:rsidRPr="00465924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“Bach/Busoni: uno sguardo cent’anni dopo”.</w:t>
            </w:r>
          </w:p>
        </w:tc>
      </w:tr>
      <w:tr w:rsidR="0066190B" w:rsidRPr="00A05E6A" w14:paraId="2C31B403" w14:textId="77777777">
        <w:trPr>
          <w:cantSplit/>
        </w:trPr>
        <w:tc>
          <w:tcPr>
            <w:tcW w:w="1128" w:type="dxa"/>
          </w:tcPr>
          <w:p w14:paraId="564FA62C" w14:textId="77777777" w:rsidR="0066190B" w:rsidRPr="00465924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16-17/7/24</w:t>
            </w:r>
          </w:p>
        </w:tc>
        <w:tc>
          <w:tcPr>
            <w:tcW w:w="2659" w:type="dxa"/>
          </w:tcPr>
          <w:p w14:paraId="48A6D7F3" w14:textId="77777777" w:rsidR="0066190B" w:rsidRPr="00465924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City University, London</w:t>
            </w:r>
          </w:p>
        </w:tc>
        <w:tc>
          <w:tcPr>
            <w:tcW w:w="0" w:type="auto"/>
          </w:tcPr>
          <w:p w14:paraId="43B769AE" w14:textId="77777777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 xml:space="preserve">Busoni Symposium </w:t>
            </w:r>
          </w:p>
        </w:tc>
        <w:tc>
          <w:tcPr>
            <w:tcW w:w="0" w:type="auto"/>
          </w:tcPr>
          <w:p w14:paraId="6E5E2155" w14:textId="77777777" w:rsidR="0066190B" w:rsidRPr="00465924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465924">
              <w:rPr>
                <w:rFonts w:ascii="Garamond" w:hAnsi="Garamond"/>
                <w:sz w:val="18"/>
                <w:szCs w:val="18"/>
                <w:lang w:val="en-US"/>
              </w:rPr>
              <w:t>“What Counts as Bach-Busoni?”</w:t>
            </w:r>
          </w:p>
        </w:tc>
      </w:tr>
      <w:tr w:rsidR="0066190B" w:rsidRPr="00A05E6A" w14:paraId="32F77B07" w14:textId="77777777">
        <w:trPr>
          <w:cantSplit/>
        </w:trPr>
        <w:tc>
          <w:tcPr>
            <w:tcW w:w="1128" w:type="dxa"/>
          </w:tcPr>
          <w:p w14:paraId="09D3B3C8" w14:textId="0242BDF1" w:rsidR="0066190B" w:rsidRPr="00465924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26-27/5/24</w:t>
            </w:r>
          </w:p>
        </w:tc>
        <w:tc>
          <w:tcPr>
            <w:tcW w:w="2659" w:type="dxa"/>
          </w:tcPr>
          <w:p w14:paraId="19A4A739" w14:textId="1B959B2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Conservatorio “Bellini”, Catania</w:t>
            </w:r>
          </w:p>
        </w:tc>
        <w:tc>
          <w:tcPr>
            <w:tcW w:w="0" w:type="auto"/>
          </w:tcPr>
          <w:p w14:paraId="5CAFE596" w14:textId="25D0B01D" w:rsidR="0066190B" w:rsidRPr="00465924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US"/>
              </w:rPr>
              <w:t>Busoni Conference</w:t>
            </w:r>
          </w:p>
        </w:tc>
        <w:tc>
          <w:tcPr>
            <w:tcW w:w="0" w:type="auto"/>
          </w:tcPr>
          <w:p w14:paraId="630787F4" w14:textId="5DEE37C2" w:rsidR="0066190B" w:rsidRPr="00C6295A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C6295A">
              <w:rPr>
                <w:rFonts w:ascii="Garamond" w:hAnsi="Garamond"/>
                <w:sz w:val="18"/>
                <w:szCs w:val="18"/>
                <w:lang w:val="en-US"/>
              </w:rPr>
              <w:t>“Busoni and Bach’s Chorales at the Piano”</w:t>
            </w:r>
          </w:p>
        </w:tc>
      </w:tr>
      <w:tr w:rsidR="0066190B" w:rsidRPr="00344B32" w14:paraId="48E362F4" w14:textId="77777777">
        <w:trPr>
          <w:cantSplit/>
        </w:trPr>
        <w:tc>
          <w:tcPr>
            <w:tcW w:w="1128" w:type="dxa"/>
          </w:tcPr>
          <w:p w14:paraId="5B3777C9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20/5/24</w:t>
            </w:r>
          </w:p>
        </w:tc>
        <w:tc>
          <w:tcPr>
            <w:tcW w:w="2659" w:type="dxa"/>
          </w:tcPr>
          <w:p w14:paraId="79FB355B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 xml:space="preserve">Chiesa del Colletto, </w:t>
            </w:r>
            <w:proofErr w:type="spellStart"/>
            <w:r>
              <w:rPr>
                <w:rFonts w:ascii="Garamond" w:hAnsi="Garamond"/>
                <w:sz w:val="18"/>
                <w:szCs w:val="18"/>
                <w:lang w:val="en-GB"/>
              </w:rPr>
              <w:t>Pinerolo</w:t>
            </w:r>
            <w:proofErr w:type="spellEnd"/>
          </w:p>
        </w:tc>
        <w:tc>
          <w:tcPr>
            <w:tcW w:w="0" w:type="auto"/>
          </w:tcPr>
          <w:p w14:paraId="353ACE02" w14:textId="77777777" w:rsidR="0066190B" w:rsidRPr="00344B32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344B32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L’organo neobarocco in Italia nel Novecento</w:t>
            </w:r>
          </w:p>
        </w:tc>
        <w:tc>
          <w:tcPr>
            <w:tcW w:w="0" w:type="auto"/>
          </w:tcPr>
          <w:p w14:paraId="2BFDF66C" w14:textId="77777777" w:rsidR="0066190B" w:rsidRPr="00344B32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344B32">
              <w:rPr>
                <w:rFonts w:ascii="Garamond" w:hAnsi="Garamond"/>
                <w:sz w:val="18"/>
                <w:szCs w:val="18"/>
              </w:rPr>
              <w:t>“Da Bach a Busoni: la trascrizione dall’organo al pianoforte in Italia fra Otto e Novecento”</w:t>
            </w:r>
          </w:p>
        </w:tc>
      </w:tr>
      <w:tr w:rsidR="0066190B" w:rsidRPr="00A05E6A" w14:paraId="7604FE4A" w14:textId="77777777">
        <w:trPr>
          <w:cantSplit/>
        </w:trPr>
        <w:tc>
          <w:tcPr>
            <w:tcW w:w="1128" w:type="dxa"/>
          </w:tcPr>
          <w:p w14:paraId="33FF2C17" w14:textId="16B3EF45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20/6/22</w:t>
            </w:r>
          </w:p>
        </w:tc>
        <w:tc>
          <w:tcPr>
            <w:tcW w:w="2659" w:type="dxa"/>
          </w:tcPr>
          <w:p w14:paraId="5F4B45DF" w14:textId="6DD111DA" w:rsidR="0066190B" w:rsidRPr="00930B3B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930B3B">
              <w:rPr>
                <w:rFonts w:ascii="Garamond" w:hAnsi="Garamond"/>
                <w:sz w:val="18"/>
                <w:szCs w:val="18"/>
              </w:rPr>
              <w:t>JSBach.it – Società Bachiana Italiana</w:t>
            </w:r>
          </w:p>
        </w:tc>
        <w:tc>
          <w:tcPr>
            <w:tcW w:w="0" w:type="auto"/>
          </w:tcPr>
          <w:p w14:paraId="65C45BD8" w14:textId="3F393F0D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Il Clavicembalo ben temperato 300 anni dopo</w:t>
            </w:r>
          </w:p>
        </w:tc>
        <w:tc>
          <w:tcPr>
            <w:tcW w:w="0" w:type="auto"/>
          </w:tcPr>
          <w:p w14:paraId="39045386" w14:textId="63CDEFEF" w:rsidR="0066190B" w:rsidRPr="00930B3B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930B3B">
              <w:rPr>
                <w:rFonts w:ascii="Garamond" w:hAnsi="Garamond"/>
                <w:sz w:val="18"/>
                <w:szCs w:val="18"/>
                <w:lang w:val="en-US"/>
              </w:rPr>
              <w:t>The WTC beyond the WTC: Creative Reception in Italy</w:t>
            </w:r>
          </w:p>
        </w:tc>
      </w:tr>
      <w:tr w:rsidR="0066190B" w:rsidRPr="00A05920" w14:paraId="24970D3A" w14:textId="77777777" w:rsidTr="0001191D">
        <w:trPr>
          <w:cantSplit/>
        </w:trPr>
        <w:tc>
          <w:tcPr>
            <w:tcW w:w="1128" w:type="dxa"/>
          </w:tcPr>
          <w:p w14:paraId="677C89D9" w14:textId="2D711A46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20/5/22</w:t>
            </w:r>
          </w:p>
        </w:tc>
        <w:tc>
          <w:tcPr>
            <w:tcW w:w="2659" w:type="dxa"/>
          </w:tcPr>
          <w:p w14:paraId="2FC13B0D" w14:textId="43EB1749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 xml:space="preserve">Pontificio Ateneo </w:t>
            </w:r>
            <w:proofErr w:type="spellStart"/>
            <w:r>
              <w:rPr>
                <w:rFonts w:ascii="Garamond" w:hAnsi="Garamond"/>
                <w:sz w:val="18"/>
                <w:szCs w:val="18"/>
                <w:lang w:val="en-GB"/>
              </w:rPr>
              <w:t>Salesiano</w:t>
            </w:r>
            <w:proofErr w:type="spellEnd"/>
          </w:p>
        </w:tc>
        <w:tc>
          <w:tcPr>
            <w:tcW w:w="0" w:type="auto"/>
          </w:tcPr>
          <w:p w14:paraId="230326CF" w14:textId="1C04A133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Lasciare l’anello</w:t>
            </w:r>
          </w:p>
        </w:tc>
        <w:tc>
          <w:tcPr>
            <w:tcW w:w="0" w:type="auto"/>
          </w:tcPr>
          <w:p w14:paraId="4AF498CF" w14:textId="57700D1F" w:rsidR="0066190B" w:rsidRPr="0001191D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Dante e Tolkien fra polifonia e comunione</w:t>
            </w:r>
          </w:p>
        </w:tc>
      </w:tr>
      <w:tr w:rsidR="0066190B" w:rsidRPr="00A05920" w14:paraId="62713BD5" w14:textId="77777777">
        <w:trPr>
          <w:cantSplit/>
        </w:trPr>
        <w:tc>
          <w:tcPr>
            <w:tcW w:w="1128" w:type="dxa"/>
          </w:tcPr>
          <w:p w14:paraId="6B638871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17/9/21</w:t>
            </w:r>
          </w:p>
        </w:tc>
        <w:tc>
          <w:tcPr>
            <w:tcW w:w="2659" w:type="dxa"/>
          </w:tcPr>
          <w:p w14:paraId="64763B27" w14:textId="2F6F2580" w:rsidR="0066190B" w:rsidRPr="00344B32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344B32">
              <w:rPr>
                <w:rFonts w:ascii="Garamond" w:hAnsi="Garamond"/>
                <w:sz w:val="18"/>
                <w:szCs w:val="18"/>
              </w:rPr>
              <w:t xml:space="preserve">Istituto per </w:t>
            </w:r>
            <w:r>
              <w:rPr>
                <w:rFonts w:ascii="Garamond" w:hAnsi="Garamond"/>
                <w:sz w:val="18"/>
                <w:szCs w:val="18"/>
              </w:rPr>
              <w:t>i</w:t>
            </w:r>
            <w:r w:rsidRPr="00344B32">
              <w:rPr>
                <w:rFonts w:ascii="Garamond" w:hAnsi="Garamond"/>
                <w:sz w:val="18"/>
                <w:szCs w:val="18"/>
              </w:rPr>
              <w:t xml:space="preserve"> Beni Musicali in Piemonte, Saluzzo</w:t>
            </w:r>
          </w:p>
        </w:tc>
        <w:tc>
          <w:tcPr>
            <w:tcW w:w="0" w:type="auto"/>
          </w:tcPr>
          <w:p w14:paraId="26C83AC9" w14:textId="77777777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Un Maestro fra due mondi: Rosario Scalero</w:t>
            </w:r>
          </w:p>
        </w:tc>
        <w:tc>
          <w:tcPr>
            <w:tcW w:w="0" w:type="auto"/>
          </w:tcPr>
          <w:p w14:paraId="6A83EEE8" w14:textId="77777777" w:rsidR="0066190B" w:rsidRPr="00344B32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Scalero e Bach: Un rapporto a tutto tondo</w:t>
            </w:r>
          </w:p>
        </w:tc>
      </w:tr>
      <w:tr w:rsidR="0066190B" w:rsidRPr="00A05920" w14:paraId="632BBAFF" w14:textId="77777777" w:rsidTr="0001191D">
        <w:trPr>
          <w:cantSplit/>
        </w:trPr>
        <w:tc>
          <w:tcPr>
            <w:tcW w:w="1128" w:type="dxa"/>
          </w:tcPr>
          <w:p w14:paraId="0F578964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15/6/21</w:t>
            </w:r>
          </w:p>
        </w:tc>
        <w:tc>
          <w:tcPr>
            <w:tcW w:w="2659" w:type="dxa"/>
          </w:tcPr>
          <w:p w14:paraId="2C3E7781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Conservatory of Birmingham</w:t>
            </w:r>
          </w:p>
        </w:tc>
        <w:tc>
          <w:tcPr>
            <w:tcW w:w="0" w:type="auto"/>
          </w:tcPr>
          <w:p w14:paraId="737B4FD9" w14:textId="77777777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 xml:space="preserve">Birmingham 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Biennial</w:t>
            </w:r>
            <w:proofErr w:type="spellEnd"/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Baroque</w:t>
            </w:r>
            <w:proofErr w:type="spellEnd"/>
          </w:p>
        </w:tc>
        <w:tc>
          <w:tcPr>
            <w:tcW w:w="0" w:type="auto"/>
          </w:tcPr>
          <w:p w14:paraId="5CB33CAE" w14:textId="3DEDE5B1" w:rsidR="0066190B" w:rsidRPr="008F0B5C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i/>
                <w:iCs/>
                <w:sz w:val="18"/>
                <w:szCs w:val="18"/>
              </w:rPr>
              <w:t>Piccolo libro d’organo</w:t>
            </w:r>
            <w:r>
              <w:rPr>
                <w:rFonts w:ascii="Garamond" w:hAnsi="Garamond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Italian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transcriptions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 after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Bach’s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 Chorales</w:t>
            </w:r>
          </w:p>
        </w:tc>
      </w:tr>
      <w:tr w:rsidR="0066190B" w:rsidRPr="004461D4" w14:paraId="4F8456D4" w14:textId="77777777" w:rsidTr="00C66039">
        <w:trPr>
          <w:cantSplit/>
        </w:trPr>
        <w:tc>
          <w:tcPr>
            <w:tcW w:w="0" w:type="auto"/>
          </w:tcPr>
          <w:p w14:paraId="435BCF6D" w14:textId="59710F38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24/10/20</w:t>
            </w:r>
          </w:p>
        </w:tc>
        <w:tc>
          <w:tcPr>
            <w:tcW w:w="0" w:type="auto"/>
          </w:tcPr>
          <w:p w14:paraId="343173D2" w14:textId="0BC5FEFA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Conservatory of Genoa</w:t>
            </w:r>
          </w:p>
        </w:tc>
        <w:tc>
          <w:tcPr>
            <w:tcW w:w="0" w:type="auto"/>
          </w:tcPr>
          <w:p w14:paraId="6835165B" w14:textId="35BB8AE4" w:rsidR="0066190B" w:rsidRPr="00E336E3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Study day</w:t>
            </w:r>
          </w:p>
        </w:tc>
        <w:tc>
          <w:tcPr>
            <w:tcW w:w="0" w:type="auto"/>
          </w:tcPr>
          <w:p w14:paraId="57A77D72" w14:textId="22624FE8" w:rsidR="0066190B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Bach addobbato, Bach sfrondato: trascrizioni italiane per flauto e pianoforte dei </w:t>
            </w:r>
            <w:r>
              <w:rPr>
                <w:rFonts w:ascii="Garamond" w:hAnsi="Garamond"/>
                <w:i/>
                <w:iCs/>
                <w:sz w:val="18"/>
                <w:szCs w:val="18"/>
              </w:rPr>
              <w:t xml:space="preserve">Sei Solo </w:t>
            </w:r>
            <w:r>
              <w:rPr>
                <w:rFonts w:ascii="Garamond" w:hAnsi="Garamond"/>
                <w:sz w:val="18"/>
                <w:szCs w:val="18"/>
              </w:rPr>
              <w:t xml:space="preserve">e delle </w:t>
            </w:r>
            <w:r>
              <w:rPr>
                <w:rFonts w:ascii="Garamond" w:hAnsi="Garamond"/>
                <w:i/>
                <w:iCs/>
                <w:sz w:val="18"/>
                <w:szCs w:val="18"/>
              </w:rPr>
              <w:t>Suites per violoncello</w:t>
            </w:r>
          </w:p>
        </w:tc>
      </w:tr>
      <w:tr w:rsidR="0066190B" w:rsidRPr="004461D4" w14:paraId="64C89146" w14:textId="77777777" w:rsidTr="00C66039">
        <w:trPr>
          <w:cantSplit/>
        </w:trPr>
        <w:tc>
          <w:tcPr>
            <w:tcW w:w="0" w:type="auto"/>
          </w:tcPr>
          <w:p w14:paraId="3CEE07E0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4-6/12/19</w:t>
            </w:r>
          </w:p>
        </w:tc>
        <w:tc>
          <w:tcPr>
            <w:tcW w:w="0" w:type="auto"/>
          </w:tcPr>
          <w:p w14:paraId="12B0FB9D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Università di Macerata</w:t>
            </w:r>
          </w:p>
        </w:tc>
        <w:tc>
          <w:tcPr>
            <w:tcW w:w="0" w:type="auto"/>
          </w:tcPr>
          <w:p w14:paraId="2AB16458" w14:textId="77777777" w:rsidR="0066190B" w:rsidRPr="00E336E3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 w:rsidRPr="00E336E3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Barlumi di cose più alte, più profonde o più oscure della sua superficie</w:t>
            </w:r>
          </w:p>
        </w:tc>
        <w:tc>
          <w:tcPr>
            <w:tcW w:w="0" w:type="auto"/>
          </w:tcPr>
          <w:p w14:paraId="7263412F" w14:textId="707DBA55" w:rsidR="0066190B" w:rsidRPr="00E336E3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Polifonia improvvisata e il dono della Creazione nel </w:t>
            </w:r>
            <w:r>
              <w:rPr>
                <w:rFonts w:ascii="Garamond" w:hAnsi="Garamond"/>
                <w:i/>
                <w:iCs/>
                <w:sz w:val="18"/>
                <w:szCs w:val="18"/>
              </w:rPr>
              <w:t>Silmarillion</w:t>
            </w:r>
            <w:r>
              <w:rPr>
                <w:rFonts w:ascii="Garamond" w:hAnsi="Garamond"/>
                <w:sz w:val="18"/>
                <w:szCs w:val="18"/>
              </w:rPr>
              <w:t xml:space="preserve"> di Tolkien</w:t>
            </w:r>
          </w:p>
        </w:tc>
      </w:tr>
      <w:tr w:rsidR="0066190B" w:rsidRPr="004461D4" w14:paraId="77E07A3C" w14:textId="77777777" w:rsidTr="00C66039">
        <w:trPr>
          <w:cantSplit/>
        </w:trPr>
        <w:tc>
          <w:tcPr>
            <w:tcW w:w="0" w:type="auto"/>
          </w:tcPr>
          <w:p w14:paraId="7D7A052A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lastRenderedPageBreak/>
              <w:t>7-9/11/19</w:t>
            </w:r>
          </w:p>
        </w:tc>
        <w:tc>
          <w:tcPr>
            <w:tcW w:w="0" w:type="auto"/>
          </w:tcPr>
          <w:p w14:paraId="4D251B30" w14:textId="77777777" w:rsidR="0066190B" w:rsidRPr="00E336E3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E336E3">
              <w:rPr>
                <w:rFonts w:ascii="Garamond" w:hAnsi="Garamond"/>
                <w:sz w:val="18"/>
                <w:szCs w:val="18"/>
              </w:rPr>
              <w:t>Pontificio Consiglio per la Cultura</w:t>
            </w:r>
          </w:p>
        </w:tc>
        <w:tc>
          <w:tcPr>
            <w:tcW w:w="0" w:type="auto"/>
          </w:tcPr>
          <w:p w14:paraId="2390CEE4" w14:textId="77777777" w:rsidR="0066190B" w:rsidRPr="00E336E3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</w:rPr>
              <w:t>Chiesa e interpreti: un dialogo necessario</w:t>
            </w:r>
          </w:p>
        </w:tc>
        <w:tc>
          <w:tcPr>
            <w:tcW w:w="0" w:type="auto"/>
          </w:tcPr>
          <w:p w14:paraId="055DBB20" w14:textId="77777777" w:rsidR="0066190B" w:rsidRPr="00E336E3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Musica sacra e interpretazione (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keynote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>)</w:t>
            </w:r>
          </w:p>
        </w:tc>
      </w:tr>
      <w:tr w:rsidR="0066190B" w:rsidRPr="00A05E6A" w14:paraId="57A5BBCF" w14:textId="77777777" w:rsidTr="00C66039">
        <w:trPr>
          <w:cantSplit/>
        </w:trPr>
        <w:tc>
          <w:tcPr>
            <w:tcW w:w="0" w:type="auto"/>
          </w:tcPr>
          <w:p w14:paraId="79BE582A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20-22/9/19</w:t>
            </w:r>
          </w:p>
        </w:tc>
        <w:tc>
          <w:tcPr>
            <w:tcW w:w="0" w:type="auto"/>
          </w:tcPr>
          <w:p w14:paraId="16493394" w14:textId="77777777" w:rsidR="0066190B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Hochschule für Musik, Dresden</w:t>
            </w:r>
          </w:p>
        </w:tc>
        <w:tc>
          <w:tcPr>
            <w:tcW w:w="0" w:type="auto"/>
          </w:tcPr>
          <w:p w14:paraId="114C7309" w14:textId="77777777" w:rsidR="0066190B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>Symposium: “Bach at the Dawn of 2020”</w:t>
            </w:r>
          </w:p>
        </w:tc>
        <w:tc>
          <w:tcPr>
            <w:tcW w:w="0" w:type="auto"/>
          </w:tcPr>
          <w:p w14:paraId="3CE5D193" w14:textId="77777777" w:rsidR="0066190B" w:rsidRPr="004461D4" w:rsidRDefault="0066190B" w:rsidP="0066190B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hAnsi="Garamond"/>
                <w:sz w:val="18"/>
                <w:szCs w:val="18"/>
                <w:lang w:val="en-US"/>
              </w:rPr>
              <w:t>“</w:t>
            </w:r>
            <w:r w:rsidRPr="004461D4">
              <w:rPr>
                <w:rFonts w:ascii="Garamond" w:hAnsi="Garamond"/>
                <w:i/>
                <w:iCs/>
                <w:sz w:val="18"/>
                <w:szCs w:val="18"/>
                <w:lang w:val="en-US"/>
              </w:rPr>
              <w:t>Quark</w:t>
            </w:r>
            <w:r>
              <w:rPr>
                <w:rFonts w:ascii="Garamond" w:hAnsi="Garamond"/>
                <w:sz w:val="18"/>
                <w:szCs w:val="18"/>
                <w:lang w:val="en-US"/>
              </w:rPr>
              <w:t>’s Jingle: Reception of Bach’s Air in Italy”</w:t>
            </w:r>
          </w:p>
        </w:tc>
      </w:tr>
      <w:tr w:rsidR="0066190B" w:rsidRPr="00C2412F" w14:paraId="1F31216C" w14:textId="77777777" w:rsidTr="00C66039">
        <w:trPr>
          <w:cantSplit/>
        </w:trPr>
        <w:tc>
          <w:tcPr>
            <w:tcW w:w="0" w:type="auto"/>
          </w:tcPr>
          <w:p w14:paraId="0C22D203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29-30/6/19</w:t>
            </w:r>
          </w:p>
        </w:tc>
        <w:tc>
          <w:tcPr>
            <w:tcW w:w="0" w:type="auto"/>
          </w:tcPr>
          <w:p w14:paraId="2EDF8074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>
              <w:rPr>
                <w:rFonts w:ascii="Garamond" w:hAnsi="Garamond"/>
                <w:sz w:val="18"/>
                <w:szCs w:val="18"/>
                <w:lang w:val="en-GB"/>
              </w:rPr>
              <w:t>AEMC</w:t>
            </w:r>
          </w:p>
        </w:tc>
        <w:tc>
          <w:tcPr>
            <w:tcW w:w="0" w:type="auto"/>
          </w:tcPr>
          <w:p w14:paraId="4F4FA0EE" w14:textId="77777777" w:rsidR="0066190B" w:rsidRPr="00C2412F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>Music, Communication and Performance</w:t>
            </w:r>
          </w:p>
        </w:tc>
        <w:tc>
          <w:tcPr>
            <w:tcW w:w="0" w:type="auto"/>
          </w:tcPr>
          <w:p w14:paraId="3CDDAC8B" w14:textId="77777777" w:rsidR="0066190B" w:rsidRPr="00862C22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“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Italian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 Piano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Transcriptions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Bach’s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i/>
                <w:iCs/>
                <w:sz w:val="18"/>
                <w:szCs w:val="18"/>
              </w:rPr>
              <w:t>Sei Solo</w:t>
            </w:r>
            <w:r>
              <w:rPr>
                <w:rFonts w:ascii="Garamond" w:hAnsi="Garamond"/>
                <w:sz w:val="18"/>
                <w:szCs w:val="18"/>
              </w:rPr>
              <w:t>”</w:t>
            </w:r>
          </w:p>
        </w:tc>
      </w:tr>
      <w:tr w:rsidR="0066190B" w:rsidRPr="00C2412F" w14:paraId="4DE234C1" w14:textId="77777777" w:rsidTr="00C66039">
        <w:trPr>
          <w:cantSplit/>
        </w:trPr>
        <w:tc>
          <w:tcPr>
            <w:tcW w:w="0" w:type="auto"/>
          </w:tcPr>
          <w:p w14:paraId="3ADBE64E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19-21/10/18</w:t>
            </w:r>
          </w:p>
        </w:tc>
        <w:tc>
          <w:tcPr>
            <w:tcW w:w="0" w:type="auto"/>
          </w:tcPr>
          <w:p w14:paraId="211F0F69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Società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Italiana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 di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Musicologia</w:t>
            </w:r>
            <w:proofErr w:type="spellEnd"/>
          </w:p>
        </w:tc>
        <w:tc>
          <w:tcPr>
            <w:tcW w:w="0" w:type="auto"/>
          </w:tcPr>
          <w:p w14:paraId="3F9EF727" w14:textId="77777777" w:rsidR="0066190B" w:rsidRPr="00C2412F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</w:pPr>
            <w:proofErr w:type="spellStart"/>
            <w:r w:rsidRPr="00C2412F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>Congresso</w:t>
            </w:r>
            <w:proofErr w:type="spellEnd"/>
            <w:r w:rsidRPr="00C2412F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2412F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>annuale</w:t>
            </w:r>
            <w:proofErr w:type="spellEnd"/>
            <w:r w:rsidRPr="00C2412F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 xml:space="preserve"> della SIDM</w:t>
            </w:r>
          </w:p>
        </w:tc>
        <w:tc>
          <w:tcPr>
            <w:tcW w:w="0" w:type="auto"/>
          </w:tcPr>
          <w:p w14:paraId="507C5BF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C2412F">
              <w:rPr>
                <w:rFonts w:ascii="Garamond" w:hAnsi="Garamond"/>
                <w:sz w:val="18"/>
                <w:szCs w:val="18"/>
              </w:rPr>
              <w:t>“Martucci interprete bachiano: le trascrizioni per pianoforte e la divulgazione.”</w:t>
            </w:r>
          </w:p>
        </w:tc>
      </w:tr>
      <w:tr w:rsidR="0066190B" w:rsidRPr="00A05E6A" w14:paraId="25755446" w14:textId="77777777" w:rsidTr="00C66039">
        <w:trPr>
          <w:cantSplit/>
        </w:trPr>
        <w:tc>
          <w:tcPr>
            <w:tcW w:w="0" w:type="auto"/>
          </w:tcPr>
          <w:p w14:paraId="7A0EB843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4-6/9/18</w:t>
            </w:r>
          </w:p>
        </w:tc>
        <w:tc>
          <w:tcPr>
            <w:tcW w:w="0" w:type="auto"/>
          </w:tcPr>
          <w:p w14:paraId="21BFCE9D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Vilnius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Musikakademie</w:t>
            </w:r>
            <w:proofErr w:type="spellEnd"/>
          </w:p>
        </w:tc>
        <w:tc>
          <w:tcPr>
            <w:tcW w:w="0" w:type="auto"/>
          </w:tcPr>
          <w:p w14:paraId="566622A4" w14:textId="77777777" w:rsidR="0066190B" w:rsidRPr="00C2412F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</w:pPr>
            <w:r w:rsidRPr="00C2412F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>DIP (Doctors in Performance)</w:t>
            </w:r>
          </w:p>
        </w:tc>
        <w:tc>
          <w:tcPr>
            <w:tcW w:w="0" w:type="auto"/>
          </w:tcPr>
          <w:p w14:paraId="274BE3F7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Re</w:t>
            </w:r>
            <w:r>
              <w:rPr>
                <w:rFonts w:ascii="Garamond" w:hAnsi="Garamond"/>
                <w:sz w:val="18"/>
                <w:szCs w:val="18"/>
                <w:lang w:val="en-GB"/>
              </w:rPr>
              <w:t>c</w:t>
            </w: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ital: “The Piano as a Baroque Orchestra: Martucci’s Transcription of Bach’s Orchestral Suites”</w:t>
            </w:r>
          </w:p>
        </w:tc>
      </w:tr>
      <w:tr w:rsidR="0066190B" w:rsidRPr="00A05E6A" w14:paraId="20B96C8C" w14:textId="77777777" w:rsidTr="00C66039">
        <w:trPr>
          <w:cantSplit/>
        </w:trPr>
        <w:tc>
          <w:tcPr>
            <w:tcW w:w="0" w:type="auto"/>
          </w:tcPr>
          <w:p w14:paraId="212EB73B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10-14/7/18</w:t>
            </w:r>
          </w:p>
        </w:tc>
        <w:tc>
          <w:tcPr>
            <w:tcW w:w="0" w:type="auto"/>
          </w:tcPr>
          <w:p w14:paraId="183815F2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Università di Pavia/Cremona</w:t>
            </w:r>
          </w:p>
        </w:tc>
        <w:tc>
          <w:tcPr>
            <w:tcW w:w="0" w:type="auto"/>
          </w:tcPr>
          <w:p w14:paraId="3AAEB1A4" w14:textId="77777777" w:rsidR="0066190B" w:rsidRPr="00C2412F" w:rsidRDefault="0066190B" w:rsidP="0066190B">
            <w:pPr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</w:pPr>
            <w:r w:rsidRPr="00C2412F">
              <w:rPr>
                <w:rFonts w:ascii="Garamond" w:hAnsi="Garamond"/>
                <w:color w:val="000000"/>
                <w:sz w:val="18"/>
                <w:szCs w:val="18"/>
                <w:shd w:val="clear" w:color="auto" w:fill="FFFFFF"/>
                <w:lang w:val="en-GB"/>
              </w:rPr>
              <w:t>International Baroque Music Conference</w:t>
            </w:r>
          </w:p>
        </w:tc>
        <w:tc>
          <w:tcPr>
            <w:tcW w:w="0" w:type="auto"/>
          </w:tcPr>
          <w:p w14:paraId="5AE1BA6A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</w:t>
            </w:r>
            <w:r w:rsidRPr="00C2412F">
              <w:rPr>
                <w:rFonts w:ascii="Garamond" w:hAnsi="Garamond"/>
                <w:iCs/>
                <w:sz w:val="18"/>
                <w:szCs w:val="18"/>
                <w:lang w:val="en-GB"/>
              </w:rPr>
              <w:t>The Reception of Bach in Fin-de-siècle Italy</w:t>
            </w: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”</w:t>
            </w:r>
          </w:p>
        </w:tc>
      </w:tr>
      <w:tr w:rsidR="0066190B" w:rsidRPr="00A05E6A" w14:paraId="10EC2CB3" w14:textId="77777777" w:rsidTr="00C66039">
        <w:trPr>
          <w:cantSplit/>
        </w:trPr>
        <w:tc>
          <w:tcPr>
            <w:tcW w:w="0" w:type="auto"/>
          </w:tcPr>
          <w:p w14:paraId="0485E9E4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1-3/6/18</w:t>
            </w:r>
          </w:p>
        </w:tc>
        <w:tc>
          <w:tcPr>
            <w:tcW w:w="0" w:type="auto"/>
          </w:tcPr>
          <w:p w14:paraId="206A77B1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 xml:space="preserve">Accademia </w:t>
            </w:r>
            <w:proofErr w:type="spellStart"/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Filarmonica</w:t>
            </w:r>
            <w:proofErr w:type="spellEnd"/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, Verona</w:t>
            </w:r>
          </w:p>
        </w:tc>
        <w:tc>
          <w:tcPr>
            <w:tcW w:w="0" w:type="auto"/>
          </w:tcPr>
          <w:p w14:paraId="2F7E8D0E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 xml:space="preserve">The Soundscape of the Venetian </w:t>
            </w:r>
            <w:proofErr w:type="spellStart"/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Terraferma</w:t>
            </w:r>
            <w:proofErr w:type="spellEnd"/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 xml:space="preserve"> in the Early Modern Era</w:t>
            </w:r>
          </w:p>
        </w:tc>
        <w:tc>
          <w:tcPr>
            <w:tcW w:w="0" w:type="auto"/>
          </w:tcPr>
          <w:p w14:paraId="24F61E11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</w:t>
            </w: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Resounding Holiness: Music and Church Reform in Biagio Rossetto’s Verona</w:t>
            </w: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”</w:t>
            </w:r>
          </w:p>
        </w:tc>
      </w:tr>
      <w:tr w:rsidR="0066190B" w:rsidRPr="00A05E6A" w14:paraId="07B005D2" w14:textId="77777777" w:rsidTr="00C66039">
        <w:trPr>
          <w:cantSplit/>
        </w:trPr>
        <w:tc>
          <w:tcPr>
            <w:tcW w:w="0" w:type="auto"/>
          </w:tcPr>
          <w:p w14:paraId="4F7B7D2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6-8</w:t>
            </w: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/3/18</w:t>
            </w:r>
          </w:p>
        </w:tc>
        <w:tc>
          <w:tcPr>
            <w:tcW w:w="0" w:type="auto"/>
          </w:tcPr>
          <w:p w14:paraId="4F7E49B7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EuARe, Bologna</w:t>
            </w:r>
          </w:p>
        </w:tc>
        <w:tc>
          <w:tcPr>
            <w:tcW w:w="0" w:type="auto"/>
          </w:tcPr>
          <w:p w14:paraId="3ADEE2EC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Annual Conference 2018</w:t>
            </w:r>
          </w:p>
        </w:tc>
        <w:tc>
          <w:tcPr>
            <w:tcW w:w="0" w:type="auto"/>
          </w:tcPr>
          <w:p w14:paraId="13B451BA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</w:t>
            </w: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Music editions as interpretation: c</w:t>
            </w: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onfessional traditions and the ‘</w:t>
            </w: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holy texts</w:t>
            </w: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’</w:t>
            </w:r>
            <w:r w:rsidRPr="00C2412F">
              <w:rPr>
                <w:rFonts w:ascii="Garamond" w:eastAsiaTheme="minorEastAsia" w:hAnsi="Garamond"/>
                <w:sz w:val="18"/>
                <w:szCs w:val="18"/>
                <w:lang w:val="en-GB"/>
              </w:rPr>
              <w:t>”</w:t>
            </w:r>
          </w:p>
        </w:tc>
      </w:tr>
      <w:tr w:rsidR="0066190B" w:rsidRPr="00C2412F" w14:paraId="163EEFEA" w14:textId="77777777" w:rsidTr="00C66039">
        <w:trPr>
          <w:cantSplit/>
        </w:trPr>
        <w:tc>
          <w:tcPr>
            <w:tcW w:w="0" w:type="auto"/>
          </w:tcPr>
          <w:p w14:paraId="06DBF414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31/10/17</w:t>
            </w:r>
          </w:p>
        </w:tc>
        <w:tc>
          <w:tcPr>
            <w:tcW w:w="0" w:type="auto"/>
          </w:tcPr>
          <w:p w14:paraId="3F2F4BE1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Fondazione Levi, Venice</w:t>
            </w:r>
          </w:p>
        </w:tc>
        <w:tc>
          <w:tcPr>
            <w:tcW w:w="0" w:type="auto"/>
          </w:tcPr>
          <w:p w14:paraId="147EBB73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“Luther and Music” – </w:t>
            </w:r>
            <w:proofErr w:type="gram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Study day</w:t>
            </w:r>
            <w:proofErr w:type="gramEnd"/>
          </w:p>
        </w:tc>
        <w:tc>
          <w:tcPr>
            <w:tcW w:w="0" w:type="auto"/>
          </w:tcPr>
          <w:p w14:paraId="5CE9F3E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C2412F">
              <w:rPr>
                <w:rFonts w:ascii="Garamond" w:hAnsi="Garamond"/>
                <w:sz w:val="18"/>
                <w:szCs w:val="18"/>
              </w:rPr>
              <w:t>“La musica e le riforme del Cinquecento” (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</w:rPr>
              <w:t>Keynote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</w:rPr>
              <w:t xml:space="preserve"> speaker)</w:t>
            </w:r>
          </w:p>
        </w:tc>
      </w:tr>
      <w:tr w:rsidR="0066190B" w:rsidRPr="00C2412F" w14:paraId="7970793A" w14:textId="77777777" w:rsidTr="00C66039">
        <w:trPr>
          <w:cantSplit/>
        </w:trPr>
        <w:tc>
          <w:tcPr>
            <w:tcW w:w="0" w:type="auto"/>
          </w:tcPr>
          <w:p w14:paraId="07869550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20-22/10/17</w:t>
            </w:r>
          </w:p>
        </w:tc>
        <w:tc>
          <w:tcPr>
            <w:tcW w:w="0" w:type="auto"/>
          </w:tcPr>
          <w:p w14:paraId="511AE57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Società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Italiana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 di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Musicologia</w:t>
            </w:r>
            <w:proofErr w:type="spellEnd"/>
          </w:p>
        </w:tc>
        <w:tc>
          <w:tcPr>
            <w:tcW w:w="0" w:type="auto"/>
          </w:tcPr>
          <w:p w14:paraId="0FE20A6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Congresso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annuale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 della SIDM</w:t>
            </w:r>
          </w:p>
        </w:tc>
        <w:tc>
          <w:tcPr>
            <w:tcW w:w="0" w:type="auto"/>
          </w:tcPr>
          <w:p w14:paraId="6DB5FB24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C2412F">
              <w:rPr>
                <w:rFonts w:ascii="Garamond" w:hAnsi="Garamond"/>
                <w:sz w:val="18"/>
                <w:szCs w:val="18"/>
              </w:rPr>
              <w:t>“Riformare la Chiesa partendo dalla musica: due sacerdoti del Cinquecento nel clima pretridentino”</w:t>
            </w:r>
          </w:p>
        </w:tc>
      </w:tr>
      <w:tr w:rsidR="0066190B" w:rsidRPr="00A05E6A" w14:paraId="6F0A2B6A" w14:textId="77777777" w:rsidTr="00C66039">
        <w:trPr>
          <w:cantSplit/>
        </w:trPr>
        <w:tc>
          <w:tcPr>
            <w:tcW w:w="0" w:type="auto"/>
          </w:tcPr>
          <w:p w14:paraId="6AE7AEAA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11-14/10/17</w:t>
            </w:r>
          </w:p>
        </w:tc>
        <w:tc>
          <w:tcPr>
            <w:tcW w:w="0" w:type="auto"/>
          </w:tcPr>
          <w:p w14:paraId="55248EB1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Catholic University Leuven (BE)</w:t>
            </w:r>
          </w:p>
        </w:tc>
        <w:tc>
          <w:tcPr>
            <w:tcW w:w="0" w:type="auto"/>
          </w:tcPr>
          <w:p w14:paraId="7682FB8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LEST XI</w:t>
            </w:r>
          </w:p>
        </w:tc>
        <w:tc>
          <w:tcPr>
            <w:tcW w:w="0" w:type="auto"/>
          </w:tcPr>
          <w:p w14:paraId="19F88B71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“Holy music for holy deeds: Bernardino Cirillo and the Reformation of Music” </w:t>
            </w:r>
          </w:p>
        </w:tc>
      </w:tr>
      <w:tr w:rsidR="0066190B" w:rsidRPr="00A05E6A" w14:paraId="74B7C3EE" w14:textId="77777777" w:rsidTr="00C66039">
        <w:trPr>
          <w:cantSplit/>
        </w:trPr>
        <w:tc>
          <w:tcPr>
            <w:tcW w:w="0" w:type="auto"/>
          </w:tcPr>
          <w:p w14:paraId="743078A4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28-29/9/17</w:t>
            </w:r>
          </w:p>
        </w:tc>
        <w:tc>
          <w:tcPr>
            <w:tcW w:w="0" w:type="auto"/>
          </w:tcPr>
          <w:p w14:paraId="02912497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Trondheim</w:t>
            </w:r>
          </w:p>
        </w:tc>
        <w:tc>
          <w:tcPr>
            <w:tcW w:w="0" w:type="auto"/>
          </w:tcPr>
          <w:p w14:paraId="153575D2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Mikkelmaskonferensen</w:t>
            </w:r>
            <w:proofErr w:type="spellEnd"/>
          </w:p>
        </w:tc>
        <w:tc>
          <w:tcPr>
            <w:tcW w:w="0" w:type="auto"/>
          </w:tcPr>
          <w:p w14:paraId="3EF5BF46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“Virtuous or virtuoso? The Reformation of Music in the Sixteenth century” (Invited speaker)</w:t>
            </w:r>
          </w:p>
        </w:tc>
      </w:tr>
      <w:tr w:rsidR="0066190B" w:rsidRPr="00A05E6A" w14:paraId="76F83104" w14:textId="77777777" w:rsidTr="00C66039">
        <w:trPr>
          <w:cantSplit/>
        </w:trPr>
        <w:tc>
          <w:tcPr>
            <w:tcW w:w="0" w:type="auto"/>
          </w:tcPr>
          <w:p w14:paraId="48E48A0E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14-16/9/17</w:t>
            </w:r>
          </w:p>
        </w:tc>
        <w:tc>
          <w:tcPr>
            <w:tcW w:w="0" w:type="auto"/>
          </w:tcPr>
          <w:p w14:paraId="02911A06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Uppsala</w:t>
            </w:r>
          </w:p>
        </w:tc>
        <w:tc>
          <w:tcPr>
            <w:tcW w:w="0" w:type="auto"/>
          </w:tcPr>
          <w:p w14:paraId="13A010FA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Lutheran Music Culture</w:t>
            </w:r>
          </w:p>
        </w:tc>
        <w:tc>
          <w:tcPr>
            <w:tcW w:w="0" w:type="auto"/>
          </w:tcPr>
          <w:p w14:paraId="7EB81485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“Beyond ‘Church-dividing’ differences: Music and new ecumenical perspectives on justification” </w:t>
            </w:r>
          </w:p>
        </w:tc>
      </w:tr>
      <w:tr w:rsidR="0066190B" w:rsidRPr="00A05E6A" w14:paraId="43925394" w14:textId="77777777" w:rsidTr="00C66039">
        <w:trPr>
          <w:cantSplit/>
        </w:trPr>
        <w:tc>
          <w:tcPr>
            <w:tcW w:w="0" w:type="auto"/>
          </w:tcPr>
          <w:p w14:paraId="2A7D6CA7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1-3/9/17</w:t>
            </w:r>
          </w:p>
        </w:tc>
        <w:tc>
          <w:tcPr>
            <w:tcW w:w="0" w:type="auto"/>
          </w:tcPr>
          <w:p w14:paraId="28BE026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The Fryderyk Chopin Institute</w:t>
            </w:r>
          </w:p>
        </w:tc>
        <w:tc>
          <w:tcPr>
            <w:tcW w:w="0" w:type="auto"/>
          </w:tcPr>
          <w:p w14:paraId="1C7025E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Baroque traditions in the music of the Romantics during the first half of the nineteenth century</w:t>
            </w:r>
          </w:p>
        </w:tc>
        <w:tc>
          <w:tcPr>
            <w:tcW w:w="0" w:type="auto"/>
          </w:tcPr>
          <w:p w14:paraId="156AF6F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“Translating Bach: Understanding Bach piano performance through Lipinski instructive editions” (Invited speaker)</w:t>
            </w:r>
          </w:p>
        </w:tc>
      </w:tr>
      <w:tr w:rsidR="0066190B" w:rsidRPr="00C2412F" w14:paraId="7E920089" w14:textId="77777777" w:rsidTr="00C66039">
        <w:trPr>
          <w:cantSplit/>
        </w:trPr>
        <w:tc>
          <w:tcPr>
            <w:tcW w:w="0" w:type="auto"/>
          </w:tcPr>
          <w:p w14:paraId="5F9D1E6B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7-11/8/17</w:t>
            </w:r>
          </w:p>
        </w:tc>
        <w:tc>
          <w:tcPr>
            <w:tcW w:w="0" w:type="auto"/>
          </w:tcPr>
          <w:p w14:paraId="29A4DDEB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LEUCOREA Wittenberg</w:t>
            </w:r>
          </w:p>
        </w:tc>
        <w:tc>
          <w:tcPr>
            <w:tcW w:w="0" w:type="auto"/>
          </w:tcPr>
          <w:p w14:paraId="34E23B31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Cultural Impact of the Reformation</w:t>
            </w:r>
          </w:p>
        </w:tc>
        <w:tc>
          <w:tcPr>
            <w:tcW w:w="0" w:type="auto"/>
          </w:tcPr>
          <w:p w14:paraId="660590D4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“Interpreting musical ‘holy texts’”</w:t>
            </w:r>
          </w:p>
        </w:tc>
      </w:tr>
      <w:tr w:rsidR="0066190B" w:rsidRPr="00A05E6A" w14:paraId="6E973826" w14:textId="77777777" w:rsidTr="00C66039">
        <w:trPr>
          <w:cantSplit/>
        </w:trPr>
        <w:tc>
          <w:tcPr>
            <w:tcW w:w="0" w:type="auto"/>
          </w:tcPr>
          <w:p w14:paraId="422B7AB6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18-21/7/17</w:t>
            </w:r>
          </w:p>
        </w:tc>
        <w:tc>
          <w:tcPr>
            <w:tcW w:w="0" w:type="auto"/>
          </w:tcPr>
          <w:p w14:paraId="190F642C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Ripon College </w:t>
            </w: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Cuddesdon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, Oxford</w:t>
            </w:r>
          </w:p>
        </w:tc>
        <w:tc>
          <w:tcPr>
            <w:tcW w:w="0" w:type="auto"/>
          </w:tcPr>
          <w:p w14:paraId="7E82AD7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Christian Congregational Music</w:t>
            </w:r>
          </w:p>
        </w:tc>
        <w:tc>
          <w:tcPr>
            <w:tcW w:w="0" w:type="auto"/>
          </w:tcPr>
          <w:p w14:paraId="7645CB5A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“Cats, bulls and donkeys: Bernardino Cirillo on reforming Church music” </w:t>
            </w:r>
          </w:p>
        </w:tc>
      </w:tr>
      <w:tr w:rsidR="0066190B" w:rsidRPr="00A05E6A" w14:paraId="51A3672F" w14:textId="77777777" w:rsidTr="00C66039">
        <w:trPr>
          <w:cantSplit/>
        </w:trPr>
        <w:tc>
          <w:tcPr>
            <w:tcW w:w="0" w:type="auto"/>
          </w:tcPr>
          <w:p w14:paraId="3A51FEC5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10-14/7/17</w:t>
            </w:r>
          </w:p>
        </w:tc>
        <w:tc>
          <w:tcPr>
            <w:tcW w:w="0" w:type="auto"/>
          </w:tcPr>
          <w:p w14:paraId="76A793D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Bach Network UK</w:t>
            </w:r>
          </w:p>
        </w:tc>
        <w:tc>
          <w:tcPr>
            <w:tcW w:w="0" w:type="auto"/>
          </w:tcPr>
          <w:p w14:paraId="15E0B6B8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Dialogue Meeting 2017</w:t>
            </w:r>
          </w:p>
        </w:tc>
        <w:tc>
          <w:tcPr>
            <w:tcW w:w="0" w:type="auto"/>
          </w:tcPr>
          <w:p w14:paraId="68CE691D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“‘Transposed for piano in the chamber style’: Busoni in 1907–9 on Ten Chorale Preludes by J. S. Bach”</w:t>
            </w:r>
            <w:r w:rsidRPr="00C2412F">
              <w:rPr>
                <w:rFonts w:ascii="Garamond" w:hAnsi="Garamond"/>
                <w:i/>
                <w:sz w:val="18"/>
                <w:szCs w:val="18"/>
                <w:lang w:val="en-GB"/>
              </w:rPr>
              <w:t xml:space="preserve"> </w:t>
            </w:r>
          </w:p>
        </w:tc>
      </w:tr>
      <w:tr w:rsidR="0066190B" w:rsidRPr="00A05E6A" w14:paraId="554A5E02" w14:textId="77777777" w:rsidTr="00C66039">
        <w:trPr>
          <w:cantSplit/>
        </w:trPr>
        <w:tc>
          <w:tcPr>
            <w:tcW w:w="0" w:type="auto"/>
          </w:tcPr>
          <w:p w14:paraId="04BA5443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4-8-/7/17</w:t>
            </w:r>
          </w:p>
        </w:tc>
        <w:tc>
          <w:tcPr>
            <w:tcW w:w="0" w:type="auto"/>
          </w:tcPr>
          <w:p w14:paraId="7B3F4E2D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Charles University in Prague</w:t>
            </w:r>
          </w:p>
        </w:tc>
        <w:tc>
          <w:tcPr>
            <w:tcW w:w="0" w:type="auto"/>
          </w:tcPr>
          <w:p w14:paraId="46A70B42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proofErr w:type="spellStart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MedRen</w:t>
            </w:r>
            <w:proofErr w:type="spellEnd"/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 2017</w:t>
            </w:r>
          </w:p>
        </w:tc>
        <w:tc>
          <w:tcPr>
            <w:tcW w:w="0" w:type="auto"/>
          </w:tcPr>
          <w:p w14:paraId="1167C702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“Cats, Bulls and Donkeys: An Italian Churchman and the Reformation of Music” </w:t>
            </w:r>
          </w:p>
        </w:tc>
      </w:tr>
      <w:tr w:rsidR="0066190B" w:rsidRPr="00A05E6A" w14:paraId="2FF95DAA" w14:textId="77777777" w:rsidTr="00C66039">
        <w:trPr>
          <w:cantSplit/>
        </w:trPr>
        <w:tc>
          <w:tcPr>
            <w:tcW w:w="0" w:type="auto"/>
          </w:tcPr>
          <w:p w14:paraId="21055B1B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10-12/5/17</w:t>
            </w:r>
          </w:p>
        </w:tc>
        <w:tc>
          <w:tcPr>
            <w:tcW w:w="0" w:type="auto"/>
          </w:tcPr>
          <w:p w14:paraId="6584CF42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LEUCOREA Stiftung, Wittenberg</w:t>
            </w:r>
          </w:p>
        </w:tc>
        <w:tc>
          <w:tcPr>
            <w:tcW w:w="0" w:type="auto"/>
          </w:tcPr>
          <w:p w14:paraId="330FF683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Refo500</w:t>
            </w:r>
          </w:p>
        </w:tc>
        <w:tc>
          <w:tcPr>
            <w:tcW w:w="0" w:type="auto"/>
          </w:tcPr>
          <w:p w14:paraId="0670C9C6" w14:textId="77777777" w:rsidR="0066190B" w:rsidRPr="00C2412F" w:rsidRDefault="0066190B" w:rsidP="0066190B">
            <w:pPr>
              <w:rPr>
                <w:rFonts w:ascii="Garamond" w:hAnsi="Garamond"/>
                <w:i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 xml:space="preserve">“Music, Justification, Communion and Ecumenism, 500 years After Luther” </w:t>
            </w:r>
          </w:p>
        </w:tc>
      </w:tr>
      <w:tr w:rsidR="0066190B" w:rsidRPr="00C2412F" w14:paraId="1FB6C3B5" w14:textId="77777777" w:rsidTr="00C66039">
        <w:trPr>
          <w:cantSplit/>
        </w:trPr>
        <w:tc>
          <w:tcPr>
            <w:tcW w:w="0" w:type="auto"/>
          </w:tcPr>
          <w:p w14:paraId="0C8B0719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1-3/3/17</w:t>
            </w:r>
          </w:p>
        </w:tc>
        <w:tc>
          <w:tcPr>
            <w:tcW w:w="0" w:type="auto"/>
          </w:tcPr>
          <w:p w14:paraId="4C9BF05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Pontifical Council for Culture</w:t>
            </w:r>
          </w:p>
        </w:tc>
        <w:tc>
          <w:tcPr>
            <w:tcW w:w="0" w:type="auto"/>
          </w:tcPr>
          <w:p w14:paraId="15613F63" w14:textId="77777777" w:rsidR="0066190B" w:rsidRPr="00C2412F" w:rsidRDefault="0066190B" w:rsidP="0066190B">
            <w:pPr>
              <w:rPr>
                <w:rFonts w:ascii="Garamond" w:hAnsi="Garamond"/>
                <w:i/>
                <w:sz w:val="18"/>
                <w:szCs w:val="18"/>
              </w:rPr>
            </w:pPr>
            <w:r w:rsidRPr="00C2412F">
              <w:rPr>
                <w:rFonts w:ascii="Garamond" w:hAnsi="Garamond"/>
                <w:sz w:val="18"/>
                <w:szCs w:val="18"/>
              </w:rPr>
              <w:t xml:space="preserve">Musica e Chiesa. Culto e cultura a 50 anni dalla </w:t>
            </w:r>
            <w:proofErr w:type="spellStart"/>
            <w:r w:rsidRPr="00C2412F">
              <w:rPr>
                <w:rFonts w:ascii="Garamond" w:hAnsi="Garamond"/>
                <w:i/>
                <w:sz w:val="18"/>
                <w:szCs w:val="18"/>
              </w:rPr>
              <w:t>Musicam</w:t>
            </w:r>
            <w:proofErr w:type="spellEnd"/>
            <w:r w:rsidRPr="00C2412F">
              <w:rPr>
                <w:rFonts w:ascii="Garamond" w:hAnsi="Garamond"/>
                <w:i/>
                <w:sz w:val="18"/>
                <w:szCs w:val="18"/>
              </w:rPr>
              <w:t xml:space="preserve"> Sacram</w:t>
            </w:r>
          </w:p>
        </w:tc>
        <w:tc>
          <w:tcPr>
            <w:tcW w:w="0" w:type="auto"/>
          </w:tcPr>
          <w:p w14:paraId="4EC96865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</w:rPr>
            </w:pPr>
            <w:r w:rsidRPr="00C2412F">
              <w:rPr>
                <w:rFonts w:ascii="Garamond" w:hAnsi="Garamond"/>
                <w:sz w:val="18"/>
                <w:szCs w:val="18"/>
              </w:rPr>
              <w:t>“Valorizzazione del patrimonio storico musicale della Chiesa: criteri ed esperienze”</w:t>
            </w:r>
          </w:p>
        </w:tc>
      </w:tr>
      <w:tr w:rsidR="0066190B" w:rsidRPr="00A05E6A" w14:paraId="71EEE6F0" w14:textId="77777777" w:rsidTr="00C66039">
        <w:trPr>
          <w:cantSplit/>
        </w:trPr>
        <w:tc>
          <w:tcPr>
            <w:tcW w:w="0" w:type="auto"/>
          </w:tcPr>
          <w:p w14:paraId="417EC880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3-4/10/16</w:t>
            </w:r>
          </w:p>
        </w:tc>
        <w:tc>
          <w:tcPr>
            <w:tcW w:w="0" w:type="auto"/>
          </w:tcPr>
          <w:p w14:paraId="37DEB6DC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University of Cardiff</w:t>
            </w:r>
          </w:p>
        </w:tc>
        <w:tc>
          <w:tcPr>
            <w:tcW w:w="0" w:type="auto"/>
          </w:tcPr>
          <w:p w14:paraId="7619E006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International Symposium on Performance Practice: Issues, Ethics and Approaches</w:t>
            </w:r>
          </w:p>
        </w:tc>
        <w:tc>
          <w:tcPr>
            <w:tcW w:w="0" w:type="auto"/>
          </w:tcPr>
          <w:p w14:paraId="59B438AB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“Bach, Busoni and Beyond: instructive editions and performance practice” (invited speaker)</w:t>
            </w:r>
          </w:p>
        </w:tc>
      </w:tr>
      <w:tr w:rsidR="0066190B" w:rsidRPr="00A05E6A" w14:paraId="099135DA" w14:textId="77777777" w:rsidTr="00C66039">
        <w:trPr>
          <w:cantSplit/>
        </w:trPr>
        <w:tc>
          <w:tcPr>
            <w:tcW w:w="0" w:type="auto"/>
          </w:tcPr>
          <w:p w14:paraId="751E77D3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7-8/9/16</w:t>
            </w:r>
          </w:p>
        </w:tc>
        <w:tc>
          <w:tcPr>
            <w:tcW w:w="0" w:type="auto"/>
          </w:tcPr>
          <w:p w14:paraId="2CE7D68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Royal Irish Academy of Music</w:t>
            </w:r>
          </w:p>
        </w:tc>
        <w:tc>
          <w:tcPr>
            <w:tcW w:w="0" w:type="auto"/>
          </w:tcPr>
          <w:p w14:paraId="551EFDF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Doctors in Performance</w:t>
            </w:r>
          </w:p>
        </w:tc>
        <w:tc>
          <w:tcPr>
            <w:tcW w:w="0" w:type="auto"/>
          </w:tcPr>
          <w:p w14:paraId="2102F582" w14:textId="77777777" w:rsidR="0066190B" w:rsidRPr="00C2412F" w:rsidRDefault="0066190B" w:rsidP="0066190B">
            <w:pPr>
              <w:rPr>
                <w:rFonts w:ascii="Garamond" w:hAnsi="Garamond"/>
                <w:i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“Spicing up Bach: Busoni on Bach’s Goldberg Variations” (Lecture-Recital).</w:t>
            </w:r>
          </w:p>
        </w:tc>
      </w:tr>
      <w:tr w:rsidR="0066190B" w:rsidRPr="00A05E6A" w14:paraId="28EC7CB7" w14:textId="77777777" w:rsidTr="00C66039">
        <w:trPr>
          <w:cantSplit/>
        </w:trPr>
        <w:tc>
          <w:tcPr>
            <w:tcW w:w="0" w:type="auto"/>
          </w:tcPr>
          <w:p w14:paraId="22CB9376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4-6/3/16</w:t>
            </w:r>
          </w:p>
        </w:tc>
        <w:tc>
          <w:tcPr>
            <w:tcW w:w="0" w:type="auto"/>
          </w:tcPr>
          <w:p w14:paraId="76E4D03C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F. Liszt Academy Budapest</w:t>
            </w:r>
          </w:p>
        </w:tc>
        <w:tc>
          <w:tcPr>
            <w:tcW w:w="0" w:type="auto"/>
          </w:tcPr>
          <w:p w14:paraId="43157ABE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Virtuosity: An International Symposium</w:t>
            </w:r>
          </w:p>
        </w:tc>
        <w:tc>
          <w:tcPr>
            <w:tcW w:w="0" w:type="auto"/>
          </w:tcPr>
          <w:p w14:paraId="2A12A90F" w14:textId="77777777" w:rsidR="0066190B" w:rsidRPr="00C2412F" w:rsidRDefault="0066190B" w:rsidP="0066190B">
            <w:pPr>
              <w:rPr>
                <w:rFonts w:ascii="Garamond" w:hAnsi="Garamond"/>
                <w:sz w:val="18"/>
                <w:szCs w:val="18"/>
                <w:lang w:val="en-GB"/>
              </w:rPr>
            </w:pPr>
            <w:r w:rsidRPr="00C2412F">
              <w:rPr>
                <w:rFonts w:ascii="Garamond" w:hAnsi="Garamond"/>
                <w:sz w:val="18"/>
                <w:szCs w:val="18"/>
                <w:lang w:val="en-GB"/>
              </w:rPr>
              <w:t>“Between Show and Holiness: Virtuosity in the Reformation Era”</w:t>
            </w:r>
          </w:p>
        </w:tc>
      </w:tr>
    </w:tbl>
    <w:p w14:paraId="13795146" w14:textId="77777777" w:rsidR="0043552D" w:rsidRPr="00186EFC" w:rsidRDefault="0043552D">
      <w:pPr>
        <w:rPr>
          <w:rFonts w:ascii="Garamond" w:hAnsi="Garamond"/>
          <w:sz w:val="10"/>
          <w:szCs w:val="10"/>
          <w:lang w:val="en-GB"/>
        </w:rPr>
      </w:pPr>
    </w:p>
    <w:p w14:paraId="59409EF4" w14:textId="77777777" w:rsidR="00010748" w:rsidRPr="00186EFC" w:rsidRDefault="00010748" w:rsidP="00010748">
      <w:pPr>
        <w:pStyle w:val="Titolo2"/>
        <w:spacing w:after="0" w:afterAutospacing="0"/>
        <w:rPr>
          <w:lang w:val="en-GB"/>
        </w:rPr>
      </w:pPr>
      <w:r w:rsidRPr="00186EFC">
        <w:rPr>
          <w:lang w:val="en-GB"/>
        </w:rPr>
        <w:lastRenderedPageBreak/>
        <w:t>4.</w:t>
      </w:r>
      <w:r>
        <w:rPr>
          <w:lang w:val="en-GB"/>
        </w:rPr>
        <w:t>5</w:t>
      </w:r>
      <w:r w:rsidRPr="00186EFC">
        <w:rPr>
          <w:lang w:val="en-GB"/>
        </w:rPr>
        <w:t>. Audio recordings</w:t>
      </w:r>
    </w:p>
    <w:p w14:paraId="1710ED90" w14:textId="578FA2D8" w:rsidR="00F2264F" w:rsidRDefault="00F2264F" w:rsidP="00F2264F">
      <w:pPr>
        <w:numPr>
          <w:ilvl w:val="0"/>
          <w:numId w:val="4"/>
        </w:numPr>
        <w:tabs>
          <w:tab w:val="clear" w:pos="360"/>
          <w:tab w:val="left" w:pos="0"/>
        </w:tabs>
        <w:rPr>
          <w:rFonts w:ascii="Garamond" w:hAnsi="Garamond"/>
          <w:lang w:val="en-US"/>
        </w:rPr>
      </w:pPr>
      <w:r w:rsidRPr="0095298E">
        <w:rPr>
          <w:rFonts w:ascii="Garamond" w:hAnsi="Garamond"/>
          <w:lang w:val="en-US"/>
        </w:rPr>
        <w:t>“</w:t>
      </w:r>
      <w:proofErr w:type="spellStart"/>
      <w:r w:rsidRPr="0095298E">
        <w:rPr>
          <w:rFonts w:ascii="Garamond" w:hAnsi="Garamond"/>
          <w:lang w:val="en-US"/>
        </w:rPr>
        <w:t>Bach&amp;Italy</w:t>
      </w:r>
      <w:proofErr w:type="spellEnd"/>
      <w:r w:rsidRPr="0095298E">
        <w:rPr>
          <w:rFonts w:ascii="Garamond" w:hAnsi="Garamond"/>
          <w:lang w:val="en-US"/>
        </w:rPr>
        <w:t xml:space="preserve">” vol. V – Violin and Cello Solos: Works by </w:t>
      </w:r>
      <w:r w:rsidRPr="0095298E">
        <w:rPr>
          <w:rFonts w:ascii="Garamond" w:hAnsi="Garamond"/>
          <w:lang w:val="de-DE"/>
        </w:rPr>
        <w:t>Bach/</w:t>
      </w:r>
      <w:proofErr w:type="spellStart"/>
      <w:r w:rsidRPr="0095298E">
        <w:rPr>
          <w:rFonts w:ascii="Garamond" w:hAnsi="Garamond"/>
          <w:lang w:val="de-DE"/>
        </w:rPr>
        <w:t>Boschian</w:t>
      </w:r>
      <w:proofErr w:type="spellEnd"/>
      <w:r w:rsidRPr="0095298E">
        <w:rPr>
          <w:rFonts w:ascii="Garamond" w:hAnsi="Garamond"/>
          <w:lang w:val="de-DE"/>
        </w:rPr>
        <w:t>, Bach/Fels, Bach/Fiorentino, Bach/Fumagalli, Bach/</w:t>
      </w:r>
      <w:proofErr w:type="spellStart"/>
      <w:r w:rsidRPr="0095298E">
        <w:rPr>
          <w:rFonts w:ascii="Garamond" w:hAnsi="Garamond"/>
          <w:lang w:val="de-DE"/>
        </w:rPr>
        <w:t>Longo</w:t>
      </w:r>
      <w:proofErr w:type="spellEnd"/>
      <w:r w:rsidRPr="0095298E">
        <w:rPr>
          <w:rFonts w:ascii="Garamond" w:hAnsi="Garamond"/>
          <w:lang w:val="de-DE"/>
        </w:rPr>
        <w:t>, Bach/Piccioli, Bach/Puglisi, Bach/</w:t>
      </w:r>
      <w:proofErr w:type="spellStart"/>
      <w:r w:rsidRPr="0095298E">
        <w:rPr>
          <w:rFonts w:ascii="Garamond" w:hAnsi="Garamond"/>
          <w:lang w:val="de-DE"/>
        </w:rPr>
        <w:t>Rendano</w:t>
      </w:r>
      <w:proofErr w:type="spellEnd"/>
      <w:r>
        <w:rPr>
          <w:rFonts w:ascii="Garamond" w:hAnsi="Garamond"/>
          <w:lang w:val="de-DE"/>
        </w:rPr>
        <w:t xml:space="preserve"> (</w:t>
      </w:r>
      <w:r w:rsidRPr="0095298E">
        <w:rPr>
          <w:rFonts w:ascii="Garamond" w:hAnsi="Garamond"/>
          <w:lang w:val="de-DE"/>
        </w:rPr>
        <w:t xml:space="preserve">Da Vinci Classics, </w:t>
      </w:r>
      <w:r w:rsidR="009959C6">
        <w:rPr>
          <w:rFonts w:ascii="Garamond" w:hAnsi="Garamond"/>
          <w:lang w:val="de-DE"/>
        </w:rPr>
        <w:t>2025</w:t>
      </w:r>
      <w:r>
        <w:rPr>
          <w:rFonts w:ascii="Garamond" w:hAnsi="Garamond"/>
          <w:lang w:val="en-US"/>
        </w:rPr>
        <w:t>)</w:t>
      </w:r>
      <w:r w:rsidR="009959C6">
        <w:rPr>
          <w:rFonts w:ascii="Garamond" w:hAnsi="Garamond"/>
          <w:lang w:val="en-US"/>
        </w:rPr>
        <w:t>.</w:t>
      </w:r>
    </w:p>
    <w:p w14:paraId="53E5E9E5" w14:textId="6B09EFCA" w:rsidR="0043076F" w:rsidRDefault="00F2264F">
      <w:pPr>
        <w:numPr>
          <w:ilvl w:val="0"/>
          <w:numId w:val="4"/>
        </w:numPr>
        <w:tabs>
          <w:tab w:val="clear" w:pos="360"/>
          <w:tab w:val="left" w:pos="0"/>
        </w:tabs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“Bach &amp; Italy” vol. VI: </w:t>
      </w:r>
      <w:r w:rsidR="0043076F">
        <w:rPr>
          <w:rFonts w:ascii="Garamond" w:hAnsi="Garamond"/>
          <w:lang w:val="en-US"/>
        </w:rPr>
        <w:t xml:space="preserve">Bach Busoni: the complete transcriptions, arrangements, and original works inspired by Bach. Box with 4 CDs </w:t>
      </w:r>
      <w:r>
        <w:rPr>
          <w:rFonts w:ascii="Garamond" w:hAnsi="Garamond"/>
          <w:lang w:val="en-US"/>
        </w:rPr>
        <w:t>(</w:t>
      </w:r>
      <w:r w:rsidR="0043076F">
        <w:rPr>
          <w:rFonts w:ascii="Garamond" w:hAnsi="Garamond"/>
          <w:lang w:val="en-US"/>
        </w:rPr>
        <w:t>Da Vinci Classics</w:t>
      </w:r>
      <w:r>
        <w:rPr>
          <w:rFonts w:ascii="Garamond" w:hAnsi="Garamond"/>
          <w:lang w:val="en-US"/>
        </w:rPr>
        <w:t>: 2023)</w:t>
      </w:r>
      <w:r w:rsidR="0043076F">
        <w:rPr>
          <w:rFonts w:ascii="Garamond" w:hAnsi="Garamond"/>
          <w:lang w:val="en-US"/>
        </w:rPr>
        <w:t>.</w:t>
      </w:r>
    </w:p>
    <w:p w14:paraId="7C4A2ABD" w14:textId="36C0C63B" w:rsidR="0043076F" w:rsidRDefault="0043076F">
      <w:pPr>
        <w:numPr>
          <w:ilvl w:val="0"/>
          <w:numId w:val="4"/>
        </w:numPr>
        <w:tabs>
          <w:tab w:val="clear" w:pos="360"/>
          <w:tab w:val="left" w:pos="0"/>
        </w:tabs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“Spiritual Songs: Piety and Beauty in Dialogue with J. S. Bach” – </w:t>
      </w:r>
      <w:r>
        <w:rPr>
          <w:rFonts w:ascii="Garamond" w:hAnsi="Garamond"/>
          <w:i/>
          <w:iCs/>
          <w:lang w:val="en-US"/>
        </w:rPr>
        <w:t>Lieder</w:t>
      </w:r>
      <w:r>
        <w:rPr>
          <w:rFonts w:ascii="Garamond" w:hAnsi="Garamond"/>
          <w:lang w:val="en-US"/>
        </w:rPr>
        <w:t xml:space="preserve"> by Bach-Britten, Brahms, Beethoven and Schubert, with baritone Mauro Borgioni (Da Vinci Classics, 202</w:t>
      </w:r>
      <w:r w:rsidR="00792711">
        <w:rPr>
          <w:rFonts w:ascii="Garamond" w:hAnsi="Garamond"/>
          <w:lang w:val="en-US"/>
        </w:rPr>
        <w:t>3</w:t>
      </w:r>
      <w:r>
        <w:rPr>
          <w:rFonts w:ascii="Garamond" w:hAnsi="Garamond"/>
          <w:lang w:val="en-US"/>
        </w:rPr>
        <w:t>)</w:t>
      </w:r>
    </w:p>
    <w:p w14:paraId="244AD485" w14:textId="77777777" w:rsidR="0043076F" w:rsidRPr="00A00712" w:rsidRDefault="0043076F" w:rsidP="0043076F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  <w:lang w:val="en-US"/>
        </w:rPr>
      </w:pPr>
      <w:r w:rsidRPr="00010748">
        <w:rPr>
          <w:rFonts w:ascii="Garamond" w:hAnsi="Garamond"/>
          <w:lang w:val="en-US"/>
        </w:rPr>
        <w:t>“</w:t>
      </w:r>
      <w:proofErr w:type="spellStart"/>
      <w:r w:rsidRPr="00010748">
        <w:rPr>
          <w:rFonts w:ascii="Garamond" w:hAnsi="Garamond"/>
          <w:lang w:val="en-US"/>
        </w:rPr>
        <w:t>Bach&amp;Italy</w:t>
      </w:r>
      <w:proofErr w:type="spellEnd"/>
      <w:r w:rsidRPr="00010748">
        <w:rPr>
          <w:rFonts w:ascii="Garamond" w:hAnsi="Garamond"/>
          <w:lang w:val="en-US"/>
        </w:rPr>
        <w:t xml:space="preserve">” vol. </w:t>
      </w:r>
      <w:r w:rsidRPr="00A00712">
        <w:rPr>
          <w:rFonts w:ascii="Garamond" w:hAnsi="Garamond"/>
          <w:lang w:val="en-US"/>
        </w:rPr>
        <w:t xml:space="preserve">IV: Bach/Martucci, </w:t>
      </w:r>
      <w:r w:rsidRPr="00A00712">
        <w:rPr>
          <w:rFonts w:ascii="Garamond" w:hAnsi="Garamond"/>
          <w:i/>
          <w:iCs/>
          <w:lang w:val="en-US"/>
        </w:rPr>
        <w:t>Three Orchestral Suites</w:t>
      </w:r>
      <w:r>
        <w:rPr>
          <w:rFonts w:ascii="Garamond" w:hAnsi="Garamond"/>
          <w:lang w:val="en-US"/>
        </w:rPr>
        <w:t xml:space="preserve"> </w:t>
      </w:r>
      <w:r w:rsidRPr="00A00712">
        <w:rPr>
          <w:rFonts w:ascii="Garamond" w:hAnsi="Garamond"/>
          <w:lang w:val="en-US"/>
        </w:rPr>
        <w:t xml:space="preserve">(Da Vinci Classics, </w:t>
      </w:r>
      <w:r>
        <w:rPr>
          <w:rFonts w:ascii="Garamond" w:hAnsi="Garamond"/>
          <w:lang w:val="en-US"/>
        </w:rPr>
        <w:t>2022</w:t>
      </w:r>
      <w:r w:rsidRPr="00A00712">
        <w:rPr>
          <w:rFonts w:ascii="Garamond" w:hAnsi="Garamond"/>
          <w:lang w:val="en-US"/>
        </w:rPr>
        <w:t>).</w:t>
      </w:r>
    </w:p>
    <w:p w14:paraId="1F1ED49A" w14:textId="74C9C9A8" w:rsidR="00010748" w:rsidRPr="0095298E" w:rsidRDefault="00010748">
      <w:pPr>
        <w:numPr>
          <w:ilvl w:val="0"/>
          <w:numId w:val="4"/>
        </w:numPr>
        <w:tabs>
          <w:tab w:val="clear" w:pos="360"/>
          <w:tab w:val="left" w:pos="0"/>
        </w:tabs>
        <w:rPr>
          <w:rFonts w:ascii="Garamond" w:hAnsi="Garamond"/>
          <w:lang w:val="en-US"/>
        </w:rPr>
      </w:pPr>
      <w:r w:rsidRPr="0095298E">
        <w:rPr>
          <w:rFonts w:ascii="Garamond" w:hAnsi="Garamond"/>
          <w:lang w:val="en-US"/>
        </w:rPr>
        <w:t xml:space="preserve">F. J. Haydn/C. Czerny, </w:t>
      </w:r>
      <w:r w:rsidRPr="0095298E">
        <w:rPr>
          <w:rFonts w:ascii="Garamond" w:hAnsi="Garamond"/>
          <w:i/>
          <w:iCs/>
          <w:lang w:val="en-US"/>
        </w:rPr>
        <w:t>The Seven Last Words</w:t>
      </w:r>
      <w:r w:rsidRPr="0095298E">
        <w:rPr>
          <w:rFonts w:ascii="Garamond" w:hAnsi="Garamond"/>
          <w:lang w:val="en-US"/>
        </w:rPr>
        <w:t xml:space="preserve">; C. Reinecke, </w:t>
      </w:r>
      <w:proofErr w:type="spellStart"/>
      <w:r w:rsidRPr="0095298E">
        <w:rPr>
          <w:rFonts w:ascii="Garamond" w:hAnsi="Garamond"/>
          <w:i/>
          <w:iCs/>
          <w:lang w:val="en-US"/>
        </w:rPr>
        <w:t>Biblische</w:t>
      </w:r>
      <w:proofErr w:type="spellEnd"/>
      <w:r w:rsidRPr="0095298E">
        <w:rPr>
          <w:rFonts w:ascii="Garamond" w:hAnsi="Garamond"/>
          <w:i/>
          <w:iCs/>
          <w:lang w:val="en-US"/>
        </w:rPr>
        <w:t xml:space="preserve"> Bilder</w:t>
      </w:r>
      <w:r w:rsidRPr="0095298E">
        <w:rPr>
          <w:rFonts w:ascii="Garamond" w:hAnsi="Garamond"/>
          <w:lang w:val="en-US"/>
        </w:rPr>
        <w:t xml:space="preserve"> (Da Vinci Classics, 2021</w:t>
      </w:r>
      <w:r w:rsidR="0095298E">
        <w:rPr>
          <w:rFonts w:ascii="Garamond" w:hAnsi="Garamond"/>
          <w:lang w:val="en-US"/>
        </w:rPr>
        <w:t>)</w:t>
      </w:r>
    </w:p>
    <w:p w14:paraId="7CCEE93D" w14:textId="275A7FDA" w:rsidR="00010748" w:rsidRPr="00A00712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</w:rPr>
      </w:pPr>
      <w:r w:rsidRPr="00A00712">
        <w:rPr>
          <w:rFonts w:ascii="Garamond" w:hAnsi="Garamond"/>
        </w:rPr>
        <w:t xml:space="preserve">F. Liszt, </w:t>
      </w:r>
      <w:r w:rsidRPr="00A00712">
        <w:rPr>
          <w:rFonts w:ascii="Garamond" w:hAnsi="Garamond"/>
          <w:i/>
          <w:iCs/>
        </w:rPr>
        <w:t xml:space="preserve">Via Crucis; </w:t>
      </w:r>
      <w:proofErr w:type="spellStart"/>
      <w:r w:rsidRPr="00A00712">
        <w:rPr>
          <w:rFonts w:ascii="Garamond" w:hAnsi="Garamond"/>
          <w:i/>
          <w:iCs/>
        </w:rPr>
        <w:t>Stabat</w:t>
      </w:r>
      <w:proofErr w:type="spellEnd"/>
      <w:r w:rsidRPr="00A00712">
        <w:rPr>
          <w:rFonts w:ascii="Garamond" w:hAnsi="Garamond"/>
          <w:i/>
          <w:iCs/>
        </w:rPr>
        <w:t xml:space="preserve"> </w:t>
      </w:r>
      <w:r>
        <w:rPr>
          <w:rFonts w:ascii="Garamond" w:hAnsi="Garamond"/>
          <w:i/>
          <w:iCs/>
        </w:rPr>
        <w:t xml:space="preserve">Mater; In festo </w:t>
      </w:r>
      <w:proofErr w:type="spellStart"/>
      <w:r>
        <w:rPr>
          <w:rFonts w:ascii="Garamond" w:hAnsi="Garamond"/>
          <w:i/>
          <w:iCs/>
        </w:rPr>
        <w:t>transfigurationis</w:t>
      </w:r>
      <w:proofErr w:type="spellEnd"/>
      <w:r>
        <w:rPr>
          <w:rFonts w:ascii="Garamond" w:hAnsi="Garamond"/>
          <w:i/>
          <w:iCs/>
        </w:rPr>
        <w:t xml:space="preserve"> D.N.J.C.; Le </w:t>
      </w:r>
      <w:proofErr w:type="spellStart"/>
      <w:r>
        <w:rPr>
          <w:rFonts w:ascii="Garamond" w:hAnsi="Garamond"/>
          <w:i/>
          <w:iCs/>
        </w:rPr>
        <w:t>Crucifix</w:t>
      </w:r>
      <w:proofErr w:type="spellEnd"/>
      <w:r>
        <w:rPr>
          <w:rFonts w:ascii="Garamond" w:hAnsi="Garamond"/>
          <w:i/>
          <w:iCs/>
        </w:rPr>
        <w:t xml:space="preserve">; </w:t>
      </w:r>
      <w:proofErr w:type="spellStart"/>
      <w:r>
        <w:rPr>
          <w:rFonts w:ascii="Garamond" w:hAnsi="Garamond"/>
          <w:i/>
          <w:iCs/>
        </w:rPr>
        <w:t>Chorales</w:t>
      </w:r>
      <w:proofErr w:type="spellEnd"/>
      <w:r>
        <w:rPr>
          <w:rFonts w:ascii="Garamond" w:hAnsi="Garamond"/>
        </w:rPr>
        <w:t xml:space="preserve">; C. Chiavazza, Coro Maghini (Da Vinci </w:t>
      </w:r>
      <w:proofErr w:type="spellStart"/>
      <w:r>
        <w:rPr>
          <w:rFonts w:ascii="Garamond" w:hAnsi="Garamond"/>
        </w:rPr>
        <w:t>Classics</w:t>
      </w:r>
      <w:proofErr w:type="spellEnd"/>
      <w:r>
        <w:rPr>
          <w:rFonts w:ascii="Garamond" w:hAnsi="Garamond"/>
        </w:rPr>
        <w:t xml:space="preserve">, 2021). </w:t>
      </w:r>
    </w:p>
    <w:p w14:paraId="536DA127" w14:textId="77777777" w:rsidR="00010748" w:rsidRPr="00A00712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</w:rPr>
      </w:pPr>
      <w:r w:rsidRPr="00A00712">
        <w:rPr>
          <w:rFonts w:ascii="Garamond" w:hAnsi="Garamond"/>
        </w:rPr>
        <w:t>“</w:t>
      </w:r>
      <w:proofErr w:type="spellStart"/>
      <w:r w:rsidRPr="00A00712">
        <w:rPr>
          <w:rFonts w:ascii="Garamond" w:hAnsi="Garamond"/>
        </w:rPr>
        <w:t>Bach&amp;Italy</w:t>
      </w:r>
      <w:proofErr w:type="spellEnd"/>
      <w:r w:rsidRPr="00A00712">
        <w:rPr>
          <w:rFonts w:ascii="Garamond" w:hAnsi="Garamond"/>
        </w:rPr>
        <w:t xml:space="preserve">” vol. III: Works by </w:t>
      </w:r>
      <w:proofErr w:type="spellStart"/>
      <w:r w:rsidRPr="00A00712">
        <w:rPr>
          <w:rFonts w:ascii="Garamond" w:hAnsi="Garamond"/>
        </w:rPr>
        <w:t>Boghen</w:t>
      </w:r>
      <w:proofErr w:type="spellEnd"/>
      <w:r w:rsidRPr="00A00712">
        <w:rPr>
          <w:rFonts w:ascii="Garamond" w:hAnsi="Garamond"/>
        </w:rPr>
        <w:t xml:space="preserve">, Boito, Facchinetti, Fiorentino, Manzotti, Togni, Trebbi, Vlad (Da Vinci </w:t>
      </w:r>
      <w:proofErr w:type="spellStart"/>
      <w:r w:rsidRPr="00A00712">
        <w:rPr>
          <w:rFonts w:ascii="Garamond" w:hAnsi="Garamond"/>
        </w:rPr>
        <w:t>Classics</w:t>
      </w:r>
      <w:proofErr w:type="spellEnd"/>
      <w:r w:rsidRPr="00A00712">
        <w:rPr>
          <w:rFonts w:ascii="Garamond" w:hAnsi="Garamond"/>
        </w:rPr>
        <w:t>, 20</w:t>
      </w:r>
      <w:r>
        <w:rPr>
          <w:rFonts w:ascii="Garamond" w:hAnsi="Garamond"/>
        </w:rPr>
        <w:t>20</w:t>
      </w:r>
      <w:r w:rsidRPr="00A00712">
        <w:rPr>
          <w:rFonts w:ascii="Garamond" w:hAnsi="Garamond"/>
        </w:rPr>
        <w:t>).</w:t>
      </w:r>
    </w:p>
    <w:p w14:paraId="2FCC4569" w14:textId="77777777" w:rsidR="00010748" w:rsidRPr="00186EFC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“</w:t>
      </w:r>
      <w:proofErr w:type="spellStart"/>
      <w:r w:rsidRPr="00186EFC">
        <w:rPr>
          <w:rFonts w:ascii="Garamond" w:hAnsi="Garamond"/>
          <w:lang w:val="en-GB"/>
        </w:rPr>
        <w:t>Bach&amp;Italy</w:t>
      </w:r>
      <w:proofErr w:type="spellEnd"/>
      <w:r w:rsidRPr="00186EFC">
        <w:rPr>
          <w:rFonts w:ascii="Garamond" w:hAnsi="Garamond"/>
          <w:lang w:val="en-GB"/>
        </w:rPr>
        <w:t>” vol. I</w:t>
      </w:r>
      <w:r>
        <w:rPr>
          <w:rFonts w:ascii="Garamond" w:hAnsi="Garamond"/>
          <w:lang w:val="en-GB"/>
        </w:rPr>
        <w:t>I</w:t>
      </w:r>
      <w:r w:rsidRPr="00186EFC">
        <w:rPr>
          <w:rFonts w:ascii="Garamond" w:hAnsi="Garamond"/>
          <w:lang w:val="en-GB"/>
        </w:rPr>
        <w:t xml:space="preserve">: Works by </w:t>
      </w:r>
      <w:r>
        <w:rPr>
          <w:rFonts w:ascii="Garamond" w:hAnsi="Garamond"/>
          <w:lang w:val="en-GB"/>
        </w:rPr>
        <w:t>Vivaldi</w:t>
      </w:r>
      <w:r w:rsidRPr="00186EFC">
        <w:rPr>
          <w:rFonts w:ascii="Garamond" w:hAnsi="Garamond"/>
          <w:lang w:val="en-GB"/>
        </w:rPr>
        <w:t>-Bach, Bach-</w:t>
      </w:r>
      <w:r>
        <w:rPr>
          <w:rFonts w:ascii="Garamond" w:hAnsi="Garamond"/>
          <w:lang w:val="en-GB"/>
        </w:rPr>
        <w:t>Busoni</w:t>
      </w:r>
      <w:r w:rsidRPr="00186EFC">
        <w:rPr>
          <w:rFonts w:ascii="Garamond" w:hAnsi="Garamond"/>
          <w:lang w:val="en-GB"/>
        </w:rPr>
        <w:t>, Bach-</w:t>
      </w:r>
      <w:r>
        <w:rPr>
          <w:rFonts w:ascii="Garamond" w:hAnsi="Garamond"/>
          <w:lang w:val="en-GB"/>
        </w:rPr>
        <w:t>Perrachio</w:t>
      </w:r>
      <w:r w:rsidRPr="00186EFC">
        <w:rPr>
          <w:rFonts w:ascii="Garamond" w:hAnsi="Garamond"/>
          <w:lang w:val="en-GB"/>
        </w:rPr>
        <w:t xml:space="preserve"> </w:t>
      </w:r>
      <w:r>
        <w:rPr>
          <w:rFonts w:ascii="Garamond" w:hAnsi="Garamond"/>
          <w:lang w:val="en-GB"/>
        </w:rPr>
        <w:t>(</w:t>
      </w:r>
      <w:r w:rsidRPr="00186EFC">
        <w:rPr>
          <w:rFonts w:ascii="Garamond" w:hAnsi="Garamond"/>
          <w:lang w:val="en-GB"/>
        </w:rPr>
        <w:t xml:space="preserve">Da Vinci Classics, </w:t>
      </w:r>
      <w:r>
        <w:rPr>
          <w:rFonts w:ascii="Garamond" w:hAnsi="Garamond"/>
          <w:lang w:val="en-GB"/>
        </w:rPr>
        <w:t>2019)</w:t>
      </w:r>
      <w:r w:rsidRPr="00186EFC">
        <w:rPr>
          <w:rFonts w:ascii="Garamond" w:hAnsi="Garamond"/>
          <w:lang w:val="en-GB"/>
        </w:rPr>
        <w:t>.</w:t>
      </w:r>
    </w:p>
    <w:p w14:paraId="4A8FAABB" w14:textId="77777777" w:rsidR="00010748" w:rsidRPr="00186EFC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“</w:t>
      </w:r>
      <w:proofErr w:type="spellStart"/>
      <w:r w:rsidRPr="00186EFC">
        <w:rPr>
          <w:rFonts w:ascii="Garamond" w:hAnsi="Garamond"/>
          <w:lang w:val="en-GB"/>
        </w:rPr>
        <w:t>Bach&amp;Italy</w:t>
      </w:r>
      <w:proofErr w:type="spellEnd"/>
      <w:r w:rsidRPr="00186EFC">
        <w:rPr>
          <w:rFonts w:ascii="Garamond" w:hAnsi="Garamond"/>
          <w:lang w:val="en-GB"/>
        </w:rPr>
        <w:t xml:space="preserve">” vol. I: Works by Bach, Marcello-Bach, Bach-Brahms, Bach-Busoni </w:t>
      </w:r>
      <w:r>
        <w:rPr>
          <w:rFonts w:ascii="Garamond" w:hAnsi="Garamond"/>
          <w:lang w:val="en-GB"/>
        </w:rPr>
        <w:t>(</w:t>
      </w:r>
      <w:r w:rsidRPr="00186EFC">
        <w:rPr>
          <w:rFonts w:ascii="Garamond" w:hAnsi="Garamond"/>
          <w:lang w:val="en-GB"/>
        </w:rPr>
        <w:t>Da Vinci Classics, 2018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.</w:t>
      </w:r>
    </w:p>
    <w:p w14:paraId="04959CC2" w14:textId="77777777" w:rsidR="00010748" w:rsidRPr="00D02230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</w:rPr>
      </w:pPr>
      <w:r w:rsidRPr="00D02230">
        <w:rPr>
          <w:rFonts w:ascii="Garamond" w:hAnsi="Garamond"/>
        </w:rPr>
        <w:t xml:space="preserve">O. Respighi, </w:t>
      </w:r>
      <w:r w:rsidRPr="00D02230">
        <w:rPr>
          <w:rFonts w:ascii="Garamond" w:hAnsi="Garamond"/>
          <w:i/>
        </w:rPr>
        <w:t>Toccata</w:t>
      </w:r>
      <w:r w:rsidRPr="00D02230">
        <w:rPr>
          <w:rFonts w:ascii="Garamond" w:hAnsi="Garamond"/>
        </w:rPr>
        <w:t xml:space="preserve"> for piano and orchestra; F. La Vecchia, Orchestra Sinfonica di Roma </w:t>
      </w:r>
      <w:r>
        <w:rPr>
          <w:rFonts w:ascii="Garamond" w:hAnsi="Garamond"/>
        </w:rPr>
        <w:t>(</w:t>
      </w:r>
      <w:r w:rsidRPr="00D02230">
        <w:rPr>
          <w:rFonts w:ascii="Garamond" w:hAnsi="Garamond"/>
        </w:rPr>
        <w:t xml:space="preserve">Brilliant </w:t>
      </w:r>
      <w:proofErr w:type="spellStart"/>
      <w:r w:rsidRPr="00D02230">
        <w:rPr>
          <w:rFonts w:ascii="Garamond" w:hAnsi="Garamond"/>
        </w:rPr>
        <w:t>Classics</w:t>
      </w:r>
      <w:proofErr w:type="spellEnd"/>
      <w:r w:rsidRPr="00D02230">
        <w:rPr>
          <w:rFonts w:ascii="Garamond" w:hAnsi="Garamond"/>
        </w:rPr>
        <w:t>, 2013</w:t>
      </w:r>
      <w:r>
        <w:rPr>
          <w:rFonts w:ascii="Garamond" w:hAnsi="Garamond"/>
        </w:rPr>
        <w:t>)</w:t>
      </w:r>
      <w:r w:rsidRPr="00D02230">
        <w:rPr>
          <w:rFonts w:ascii="Garamond" w:hAnsi="Garamond"/>
        </w:rPr>
        <w:t>.</w:t>
      </w:r>
    </w:p>
    <w:p w14:paraId="7AAB6343" w14:textId="77777777" w:rsidR="00010748" w:rsidRPr="00186EFC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F. Schubert, </w:t>
      </w:r>
      <w:r w:rsidRPr="00186EFC">
        <w:rPr>
          <w:rFonts w:ascii="Garamond" w:hAnsi="Garamond"/>
          <w:i/>
          <w:lang w:val="en-GB"/>
        </w:rPr>
        <w:t xml:space="preserve">Impromptus </w:t>
      </w:r>
      <w:r w:rsidRPr="00186EFC">
        <w:rPr>
          <w:rFonts w:ascii="Garamond" w:hAnsi="Garamond"/>
          <w:lang w:val="en-GB"/>
        </w:rPr>
        <w:t xml:space="preserve">op. 90 e 142; Schubert/Liszt, </w:t>
      </w:r>
      <w:r w:rsidRPr="00186EFC">
        <w:rPr>
          <w:rFonts w:ascii="Garamond" w:hAnsi="Garamond"/>
          <w:i/>
          <w:lang w:val="en-GB"/>
        </w:rPr>
        <w:t>Impromptus</w:t>
      </w:r>
      <w:r w:rsidRPr="00186EFC">
        <w:rPr>
          <w:rFonts w:ascii="Garamond" w:hAnsi="Garamond"/>
          <w:lang w:val="en-GB"/>
        </w:rPr>
        <w:t xml:space="preserve"> </w:t>
      </w:r>
      <w:r>
        <w:rPr>
          <w:rFonts w:ascii="Garamond" w:hAnsi="Garamond"/>
          <w:lang w:val="en-GB"/>
        </w:rPr>
        <w:t>(</w:t>
      </w:r>
      <w:proofErr w:type="spellStart"/>
      <w:r w:rsidRPr="00186EFC">
        <w:rPr>
          <w:rFonts w:ascii="Garamond" w:hAnsi="Garamond"/>
          <w:lang w:val="en-GB"/>
        </w:rPr>
        <w:t>Velut</w:t>
      </w:r>
      <w:proofErr w:type="spellEnd"/>
      <w:r w:rsidRPr="00186EFC">
        <w:rPr>
          <w:rFonts w:ascii="Garamond" w:hAnsi="Garamond"/>
          <w:lang w:val="en-GB"/>
        </w:rPr>
        <w:t xml:space="preserve"> Luna, 2012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.</w:t>
      </w:r>
    </w:p>
    <w:p w14:paraId="1C0C08AA" w14:textId="77777777" w:rsidR="00010748" w:rsidRPr="00186EFC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 xml:space="preserve">M. </w:t>
      </w:r>
      <w:proofErr w:type="spellStart"/>
      <w:r w:rsidRPr="00186EFC">
        <w:rPr>
          <w:rFonts w:ascii="Garamond" w:hAnsi="Garamond"/>
          <w:lang w:val="en-GB"/>
        </w:rPr>
        <w:t>Mussorgskij</w:t>
      </w:r>
      <w:proofErr w:type="spellEnd"/>
      <w:r w:rsidRPr="00186EFC">
        <w:rPr>
          <w:rFonts w:ascii="Garamond" w:hAnsi="Garamond"/>
          <w:lang w:val="en-GB"/>
        </w:rPr>
        <w:t xml:space="preserve">, </w:t>
      </w:r>
      <w:r w:rsidRPr="00186EFC">
        <w:rPr>
          <w:rFonts w:ascii="Garamond" w:hAnsi="Garamond"/>
          <w:i/>
          <w:lang w:val="en-GB"/>
        </w:rPr>
        <w:t>A Night on the Bare Mountain; Pictures at an Exhibition</w:t>
      </w:r>
      <w:r w:rsidRPr="00186EFC">
        <w:rPr>
          <w:rFonts w:ascii="Garamond" w:hAnsi="Garamond"/>
          <w:lang w:val="en-GB"/>
        </w:rPr>
        <w:t xml:space="preserve">; O. Messiaen, Excerpts from </w:t>
      </w:r>
      <w:r w:rsidRPr="00186EFC">
        <w:rPr>
          <w:rFonts w:ascii="Garamond" w:hAnsi="Garamond"/>
          <w:i/>
          <w:lang w:val="en-GB"/>
        </w:rPr>
        <w:t xml:space="preserve">Vingt Regards sur </w:t>
      </w:r>
      <w:proofErr w:type="spellStart"/>
      <w:r w:rsidRPr="00186EFC">
        <w:rPr>
          <w:rFonts w:ascii="Garamond" w:hAnsi="Garamond"/>
          <w:i/>
          <w:lang w:val="en-GB"/>
        </w:rPr>
        <w:t>l’Enfant</w:t>
      </w:r>
      <w:proofErr w:type="spellEnd"/>
      <w:r w:rsidRPr="00186EFC">
        <w:rPr>
          <w:rFonts w:ascii="Garamond" w:hAnsi="Garamond"/>
          <w:i/>
          <w:lang w:val="en-GB"/>
        </w:rPr>
        <w:t xml:space="preserve"> Jésus</w:t>
      </w:r>
      <w:r w:rsidRPr="00186EFC">
        <w:rPr>
          <w:rFonts w:ascii="Garamond" w:hAnsi="Garamond"/>
          <w:lang w:val="en-GB"/>
        </w:rPr>
        <w:t xml:space="preserve"> </w:t>
      </w:r>
      <w:r>
        <w:rPr>
          <w:rFonts w:ascii="Garamond" w:hAnsi="Garamond"/>
          <w:lang w:val="en-GB"/>
        </w:rPr>
        <w:t>(</w:t>
      </w:r>
      <w:proofErr w:type="spellStart"/>
      <w:r w:rsidRPr="00186EFC">
        <w:rPr>
          <w:rFonts w:ascii="Garamond" w:hAnsi="Garamond"/>
          <w:lang w:val="en-GB"/>
        </w:rPr>
        <w:t>Velut</w:t>
      </w:r>
      <w:proofErr w:type="spellEnd"/>
      <w:r w:rsidRPr="00186EFC">
        <w:rPr>
          <w:rFonts w:ascii="Garamond" w:hAnsi="Garamond"/>
          <w:lang w:val="en-GB"/>
        </w:rPr>
        <w:t xml:space="preserve"> Luna, 2012</w:t>
      </w:r>
      <w:r>
        <w:rPr>
          <w:rFonts w:ascii="Garamond" w:hAnsi="Garamond"/>
          <w:lang w:val="en-GB"/>
        </w:rPr>
        <w:t>)</w:t>
      </w:r>
      <w:r w:rsidRPr="00186EFC">
        <w:rPr>
          <w:rFonts w:ascii="Garamond" w:hAnsi="Garamond"/>
          <w:lang w:val="en-GB"/>
        </w:rPr>
        <w:t>.</w:t>
      </w:r>
    </w:p>
    <w:p w14:paraId="14B51709" w14:textId="77777777" w:rsidR="00010748" w:rsidRPr="00D02230" w:rsidRDefault="00010748" w:rsidP="00010748">
      <w:pPr>
        <w:numPr>
          <w:ilvl w:val="0"/>
          <w:numId w:val="4"/>
        </w:numPr>
        <w:tabs>
          <w:tab w:val="clear" w:pos="360"/>
          <w:tab w:val="left" w:pos="2520"/>
          <w:tab w:val="left" w:pos="4860"/>
          <w:tab w:val="left" w:pos="7920"/>
        </w:tabs>
        <w:rPr>
          <w:rFonts w:ascii="Garamond" w:hAnsi="Garamond"/>
        </w:rPr>
      </w:pPr>
      <w:r w:rsidRPr="00D02230">
        <w:rPr>
          <w:rFonts w:ascii="Garamond" w:hAnsi="Garamond"/>
        </w:rPr>
        <w:t xml:space="preserve">W. A. Mozart, </w:t>
      </w:r>
      <w:r w:rsidRPr="00D02230">
        <w:rPr>
          <w:rFonts w:ascii="Garamond" w:hAnsi="Garamond"/>
          <w:i/>
        </w:rPr>
        <w:t xml:space="preserve">Piano </w:t>
      </w:r>
      <w:proofErr w:type="spellStart"/>
      <w:r w:rsidRPr="00D02230">
        <w:rPr>
          <w:rFonts w:ascii="Garamond" w:hAnsi="Garamond"/>
          <w:i/>
        </w:rPr>
        <w:t>Concertos</w:t>
      </w:r>
      <w:proofErr w:type="spellEnd"/>
      <w:r w:rsidRPr="00D02230">
        <w:rPr>
          <w:rFonts w:ascii="Garamond" w:hAnsi="Garamond"/>
          <w:i/>
        </w:rPr>
        <w:t xml:space="preserve"> KV 453 and 459</w:t>
      </w:r>
      <w:r w:rsidRPr="00D02230">
        <w:rPr>
          <w:rFonts w:ascii="Garamond" w:hAnsi="Garamond"/>
        </w:rPr>
        <w:t xml:space="preserve">, A. Arigoni, </w:t>
      </w:r>
      <w:proofErr w:type="spellStart"/>
      <w:r w:rsidRPr="00D02230">
        <w:rPr>
          <w:rFonts w:ascii="Garamond" w:hAnsi="Garamond"/>
        </w:rPr>
        <w:t>Italian</w:t>
      </w:r>
      <w:proofErr w:type="spellEnd"/>
      <w:r w:rsidRPr="00D02230">
        <w:rPr>
          <w:rFonts w:ascii="Garamond" w:hAnsi="Garamond"/>
        </w:rPr>
        <w:t xml:space="preserve"> Philharmonic Orchestra </w:t>
      </w:r>
      <w:r>
        <w:rPr>
          <w:rFonts w:ascii="Garamond" w:hAnsi="Garamond"/>
        </w:rPr>
        <w:t>(</w:t>
      </w:r>
      <w:r w:rsidRPr="00D02230">
        <w:rPr>
          <w:rFonts w:ascii="Garamond" w:hAnsi="Garamond"/>
        </w:rPr>
        <w:t>Panorama, 2006</w:t>
      </w:r>
      <w:r>
        <w:rPr>
          <w:rFonts w:ascii="Garamond" w:hAnsi="Garamond"/>
        </w:rPr>
        <w:t>)</w:t>
      </w:r>
      <w:r w:rsidRPr="00D02230">
        <w:rPr>
          <w:rFonts w:ascii="Garamond" w:hAnsi="Garamond"/>
        </w:rPr>
        <w:t>.</w:t>
      </w:r>
    </w:p>
    <w:p w14:paraId="40C1364F" w14:textId="77777777" w:rsidR="0043552D" w:rsidRPr="00186EFC" w:rsidRDefault="00781E82" w:rsidP="00781E82">
      <w:pPr>
        <w:pStyle w:val="Titolo2"/>
        <w:spacing w:after="0" w:afterAutospacing="0"/>
        <w:rPr>
          <w:lang w:val="en-GB"/>
        </w:rPr>
      </w:pPr>
      <w:bookmarkStart w:id="0" w:name="OLE_LINK1"/>
      <w:r w:rsidRPr="00186EFC">
        <w:rPr>
          <w:lang w:val="en-GB"/>
        </w:rPr>
        <w:t>5</w:t>
      </w:r>
      <w:r w:rsidR="0043552D" w:rsidRPr="00186EFC">
        <w:rPr>
          <w:lang w:val="en-GB"/>
        </w:rPr>
        <w:t>. Prizes, Scholarships and Awards (academic only)</w:t>
      </w:r>
    </w:p>
    <w:p w14:paraId="4F4D4CAA" w14:textId="77777777" w:rsidR="0043552D" w:rsidRPr="00186EFC" w:rsidRDefault="0043552D" w:rsidP="0043552D">
      <w:pPr>
        <w:tabs>
          <w:tab w:val="left" w:pos="993"/>
        </w:tabs>
        <w:rPr>
          <w:rFonts w:ascii="Garamond" w:hAnsi="Garamond"/>
          <w:sz w:val="23"/>
          <w:szCs w:val="23"/>
          <w:lang w:val="en-GB"/>
        </w:rPr>
      </w:pPr>
      <w:r w:rsidRPr="00186EFC">
        <w:rPr>
          <w:rFonts w:ascii="Garamond" w:hAnsi="Garamond"/>
          <w:sz w:val="23"/>
          <w:szCs w:val="23"/>
          <w:lang w:val="en-GB"/>
        </w:rPr>
        <w:t>2005</w:t>
      </w:r>
      <w:r w:rsidRPr="00186EFC">
        <w:rPr>
          <w:rFonts w:ascii="Garamond" w:hAnsi="Garamond"/>
          <w:sz w:val="23"/>
          <w:szCs w:val="23"/>
          <w:lang w:val="en-GB"/>
        </w:rPr>
        <w:tab/>
        <w:t xml:space="preserve">“Ignazio Gherbetz” Research Prize </w:t>
      </w:r>
    </w:p>
    <w:p w14:paraId="63830480" w14:textId="77777777" w:rsidR="0043552D" w:rsidRPr="00186EFC" w:rsidRDefault="0043552D" w:rsidP="0043552D">
      <w:pPr>
        <w:tabs>
          <w:tab w:val="left" w:pos="993"/>
        </w:tabs>
        <w:rPr>
          <w:rFonts w:ascii="Garamond" w:hAnsi="Garamond"/>
          <w:sz w:val="23"/>
          <w:szCs w:val="23"/>
          <w:lang w:val="en-GB"/>
        </w:rPr>
      </w:pPr>
      <w:r w:rsidRPr="00186EFC">
        <w:rPr>
          <w:rFonts w:ascii="Garamond" w:hAnsi="Garamond"/>
          <w:sz w:val="23"/>
          <w:szCs w:val="23"/>
          <w:lang w:val="en-GB"/>
        </w:rPr>
        <w:t>2006-7</w:t>
      </w:r>
      <w:r w:rsidRPr="00186EFC">
        <w:rPr>
          <w:rFonts w:ascii="Garamond" w:hAnsi="Garamond"/>
          <w:sz w:val="23"/>
          <w:szCs w:val="23"/>
          <w:lang w:val="en-GB"/>
        </w:rPr>
        <w:tab/>
        <w:t>Fondazione CRT (</w:t>
      </w:r>
      <w:hyperlink r:id="rId37" w:history="1">
        <w:r w:rsidRPr="00186EFC">
          <w:rPr>
            <w:rStyle w:val="Collegamentoipertestuale"/>
            <w:rFonts w:ascii="Garamond" w:hAnsi="Garamond"/>
            <w:sz w:val="23"/>
            <w:szCs w:val="23"/>
            <w:lang w:val="en-GB"/>
          </w:rPr>
          <w:t>www.fondazionecrt.it</w:t>
        </w:r>
      </w:hyperlink>
      <w:r w:rsidRPr="00186EFC">
        <w:rPr>
          <w:rFonts w:ascii="Garamond" w:hAnsi="Garamond"/>
          <w:sz w:val="23"/>
          <w:szCs w:val="23"/>
          <w:lang w:val="en-GB"/>
        </w:rPr>
        <w:t>), “Progetto Alfieri” (Research scholarship)</w:t>
      </w:r>
    </w:p>
    <w:p w14:paraId="34508E2C" w14:textId="77777777" w:rsidR="0043552D" w:rsidRPr="00186EFC" w:rsidRDefault="0043552D" w:rsidP="0043552D">
      <w:pPr>
        <w:tabs>
          <w:tab w:val="left" w:pos="993"/>
        </w:tabs>
        <w:rPr>
          <w:rFonts w:ascii="Garamond" w:hAnsi="Garamond"/>
          <w:sz w:val="23"/>
          <w:szCs w:val="23"/>
          <w:lang w:val="en-GB"/>
        </w:rPr>
      </w:pPr>
      <w:r w:rsidRPr="00186EFC">
        <w:rPr>
          <w:rFonts w:ascii="Garamond" w:hAnsi="Garamond"/>
          <w:sz w:val="23"/>
          <w:szCs w:val="23"/>
          <w:lang w:val="en-GB"/>
        </w:rPr>
        <w:t>2008</w:t>
      </w:r>
      <w:r w:rsidRPr="00186EFC">
        <w:rPr>
          <w:rFonts w:ascii="Garamond" w:hAnsi="Garamond"/>
          <w:sz w:val="23"/>
          <w:szCs w:val="23"/>
          <w:lang w:val="en-GB"/>
        </w:rPr>
        <w:tab/>
        <w:t>“Ronald Gregory Prize”, University of Birmingham</w:t>
      </w:r>
    </w:p>
    <w:p w14:paraId="116B0880" w14:textId="77777777" w:rsidR="0043552D" w:rsidRPr="00186EFC" w:rsidRDefault="0043552D" w:rsidP="0043552D">
      <w:pPr>
        <w:tabs>
          <w:tab w:val="left" w:pos="993"/>
        </w:tabs>
        <w:rPr>
          <w:rFonts w:ascii="Garamond" w:hAnsi="Garamond"/>
          <w:sz w:val="23"/>
          <w:szCs w:val="23"/>
          <w:lang w:val="en-GB"/>
        </w:rPr>
      </w:pPr>
      <w:r w:rsidRPr="00186EFC">
        <w:rPr>
          <w:rFonts w:ascii="Garamond" w:hAnsi="Garamond"/>
          <w:sz w:val="23"/>
          <w:szCs w:val="23"/>
          <w:lang w:val="en-GB"/>
        </w:rPr>
        <w:t>2013</w:t>
      </w:r>
      <w:r w:rsidRPr="00186EFC">
        <w:rPr>
          <w:rFonts w:ascii="Garamond" w:hAnsi="Garamond"/>
          <w:sz w:val="23"/>
          <w:szCs w:val="23"/>
          <w:lang w:val="en-GB"/>
        </w:rPr>
        <w:tab/>
        <w:t>“</w:t>
      </w:r>
      <w:proofErr w:type="spellStart"/>
      <w:r w:rsidRPr="00186EFC">
        <w:rPr>
          <w:rFonts w:ascii="Garamond" w:hAnsi="Garamond"/>
          <w:sz w:val="23"/>
          <w:szCs w:val="23"/>
          <w:lang w:val="en-GB"/>
        </w:rPr>
        <w:t>Music&amp;Letters</w:t>
      </w:r>
      <w:proofErr w:type="spellEnd"/>
      <w:r w:rsidRPr="00186EFC">
        <w:rPr>
          <w:rFonts w:ascii="Garamond" w:hAnsi="Garamond"/>
          <w:sz w:val="23"/>
          <w:szCs w:val="23"/>
          <w:lang w:val="en-GB"/>
        </w:rPr>
        <w:t>” Grant (for attending the London International Piano Symposium)</w:t>
      </w:r>
    </w:p>
    <w:p w14:paraId="5231DA29" w14:textId="77777777" w:rsidR="00C42E85" w:rsidRPr="00186EFC" w:rsidRDefault="00C42E85" w:rsidP="0043552D">
      <w:pPr>
        <w:tabs>
          <w:tab w:val="left" w:pos="993"/>
        </w:tabs>
        <w:rPr>
          <w:rFonts w:ascii="Garamond" w:hAnsi="Garamond"/>
          <w:sz w:val="23"/>
          <w:szCs w:val="23"/>
          <w:lang w:val="en-GB"/>
        </w:rPr>
      </w:pPr>
      <w:r w:rsidRPr="00186EFC">
        <w:rPr>
          <w:rFonts w:ascii="Garamond" w:hAnsi="Garamond"/>
          <w:sz w:val="23"/>
          <w:szCs w:val="23"/>
          <w:lang w:val="en-GB"/>
        </w:rPr>
        <w:t>2016</w:t>
      </w:r>
      <w:r w:rsidRPr="00186EFC">
        <w:rPr>
          <w:rFonts w:ascii="Garamond" w:hAnsi="Garamond"/>
          <w:sz w:val="23"/>
          <w:szCs w:val="23"/>
          <w:lang w:val="en-GB"/>
        </w:rPr>
        <w:tab/>
        <w:t>Award of the Pontifical Academies for a Young Scholar</w:t>
      </w:r>
    </w:p>
    <w:p w14:paraId="5D8B318E" w14:textId="77777777" w:rsidR="00872BB8" w:rsidRPr="00186EFC" w:rsidRDefault="00872BB8" w:rsidP="0043552D">
      <w:pPr>
        <w:tabs>
          <w:tab w:val="left" w:pos="993"/>
        </w:tabs>
        <w:rPr>
          <w:rFonts w:ascii="Garamond" w:hAnsi="Garamond"/>
          <w:sz w:val="23"/>
          <w:szCs w:val="23"/>
          <w:lang w:val="en-GB"/>
        </w:rPr>
      </w:pPr>
      <w:r w:rsidRPr="00186EFC">
        <w:rPr>
          <w:rFonts w:ascii="Garamond" w:hAnsi="Garamond"/>
          <w:sz w:val="23"/>
          <w:szCs w:val="23"/>
          <w:lang w:val="en-GB"/>
        </w:rPr>
        <w:t>2018</w:t>
      </w:r>
      <w:r w:rsidRPr="00186EFC">
        <w:rPr>
          <w:rFonts w:ascii="Garamond" w:hAnsi="Garamond"/>
          <w:sz w:val="23"/>
          <w:szCs w:val="23"/>
          <w:lang w:val="en-GB"/>
        </w:rPr>
        <w:tab/>
      </w:r>
      <w:proofErr w:type="spellStart"/>
      <w:r w:rsidRPr="00186EFC">
        <w:rPr>
          <w:rFonts w:ascii="Garamond" w:hAnsi="Garamond"/>
          <w:sz w:val="23"/>
          <w:szCs w:val="23"/>
          <w:lang w:val="en-GB"/>
        </w:rPr>
        <w:t>RefoRC</w:t>
      </w:r>
      <w:proofErr w:type="spellEnd"/>
      <w:r w:rsidRPr="00186EFC">
        <w:rPr>
          <w:rFonts w:ascii="Garamond" w:hAnsi="Garamond"/>
          <w:sz w:val="23"/>
          <w:szCs w:val="23"/>
          <w:lang w:val="en-GB"/>
        </w:rPr>
        <w:t xml:space="preserve"> Book Award (</w:t>
      </w:r>
      <w:r w:rsidRPr="00186EFC">
        <w:rPr>
          <w:rFonts w:ascii="Garamond" w:hAnsi="Garamond"/>
          <w:i/>
          <w:sz w:val="23"/>
          <w:szCs w:val="23"/>
          <w:lang w:val="en-GB"/>
        </w:rPr>
        <w:t>Reforming Music</w:t>
      </w:r>
      <w:r w:rsidRPr="00186EFC">
        <w:rPr>
          <w:rFonts w:ascii="Garamond" w:hAnsi="Garamond"/>
          <w:sz w:val="23"/>
          <w:szCs w:val="23"/>
          <w:lang w:val="en-GB"/>
        </w:rPr>
        <w:t>)</w:t>
      </w:r>
    </w:p>
    <w:bookmarkEnd w:id="0"/>
    <w:p w14:paraId="3FF90C8C" w14:textId="77777777" w:rsidR="0043552D" w:rsidRPr="00186EFC" w:rsidRDefault="00781E82" w:rsidP="00872BB8">
      <w:pPr>
        <w:pStyle w:val="Titolo2"/>
        <w:spacing w:after="0" w:afterAutospacing="0"/>
        <w:rPr>
          <w:lang w:val="en-GB"/>
        </w:rPr>
      </w:pPr>
      <w:r w:rsidRPr="00186EFC">
        <w:rPr>
          <w:lang w:val="en-GB"/>
        </w:rPr>
        <w:lastRenderedPageBreak/>
        <w:t>6</w:t>
      </w:r>
      <w:r w:rsidR="0043552D" w:rsidRPr="00186EFC">
        <w:rPr>
          <w:lang w:val="en-GB"/>
        </w:rPr>
        <w:t>. Teaching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2541"/>
        <w:gridCol w:w="2793"/>
        <w:gridCol w:w="3282"/>
      </w:tblGrid>
      <w:tr w:rsidR="00377FAB" w:rsidRPr="00186EFC" w14:paraId="38F45BE4" w14:textId="77777777">
        <w:trPr>
          <w:cantSplit/>
          <w:tblHeader/>
        </w:trPr>
        <w:tc>
          <w:tcPr>
            <w:tcW w:w="0" w:type="auto"/>
          </w:tcPr>
          <w:p w14:paraId="3EE6B9ED" w14:textId="77777777" w:rsidR="00377FAB" w:rsidRPr="00186EFC" w:rsidRDefault="00377FAB">
            <w:pPr>
              <w:jc w:val="center"/>
              <w:rPr>
                <w:rFonts w:ascii="Garamond" w:hAnsi="Garamond"/>
                <w:b/>
                <w:lang w:val="en-GB"/>
              </w:rPr>
            </w:pPr>
            <w:r w:rsidRPr="00186EFC">
              <w:rPr>
                <w:rFonts w:ascii="Garamond" w:hAnsi="Garamond"/>
                <w:b/>
                <w:lang w:val="en-GB"/>
              </w:rPr>
              <w:t>Year</w:t>
            </w:r>
          </w:p>
        </w:tc>
        <w:tc>
          <w:tcPr>
            <w:tcW w:w="0" w:type="auto"/>
          </w:tcPr>
          <w:p w14:paraId="34778D9E" w14:textId="77777777" w:rsidR="00377FAB" w:rsidRPr="00186EFC" w:rsidRDefault="00377FAB">
            <w:pPr>
              <w:jc w:val="center"/>
              <w:rPr>
                <w:rFonts w:ascii="Garamond" w:hAnsi="Garamond"/>
                <w:b/>
                <w:lang w:val="en-GB"/>
              </w:rPr>
            </w:pPr>
            <w:r w:rsidRPr="00186EFC">
              <w:rPr>
                <w:rFonts w:ascii="Garamond" w:hAnsi="Garamond"/>
                <w:b/>
                <w:lang w:val="en-GB"/>
              </w:rPr>
              <w:t>Institution</w:t>
            </w:r>
          </w:p>
        </w:tc>
        <w:tc>
          <w:tcPr>
            <w:tcW w:w="0" w:type="auto"/>
          </w:tcPr>
          <w:p w14:paraId="6980BC0A" w14:textId="77777777" w:rsidR="00377FAB" w:rsidRPr="00186EFC" w:rsidRDefault="00377FAB">
            <w:pPr>
              <w:jc w:val="center"/>
              <w:rPr>
                <w:rFonts w:ascii="Garamond" w:hAnsi="Garamond"/>
                <w:b/>
                <w:lang w:val="en-GB"/>
              </w:rPr>
            </w:pPr>
            <w:r w:rsidRPr="00186EFC">
              <w:rPr>
                <w:rFonts w:ascii="Garamond" w:hAnsi="Garamond"/>
                <w:b/>
                <w:lang w:val="en-GB"/>
              </w:rPr>
              <w:t>Title</w:t>
            </w:r>
          </w:p>
        </w:tc>
        <w:tc>
          <w:tcPr>
            <w:tcW w:w="0" w:type="auto"/>
          </w:tcPr>
          <w:p w14:paraId="0ABABD14" w14:textId="77777777" w:rsidR="00377FAB" w:rsidRPr="00186EFC" w:rsidRDefault="00377FAB">
            <w:pPr>
              <w:jc w:val="center"/>
              <w:rPr>
                <w:rFonts w:ascii="Garamond" w:hAnsi="Garamond"/>
                <w:b/>
                <w:lang w:val="en-GB"/>
              </w:rPr>
            </w:pPr>
            <w:r w:rsidRPr="00186EFC">
              <w:rPr>
                <w:rFonts w:ascii="Garamond" w:hAnsi="Garamond"/>
                <w:b/>
                <w:lang w:val="en-GB"/>
              </w:rPr>
              <w:t>Course type</w:t>
            </w:r>
          </w:p>
        </w:tc>
      </w:tr>
      <w:tr w:rsidR="00C05F82" w:rsidRPr="00A05E6A" w14:paraId="78C3A449" w14:textId="77777777">
        <w:trPr>
          <w:tblHeader/>
        </w:trPr>
        <w:tc>
          <w:tcPr>
            <w:tcW w:w="0" w:type="auto"/>
          </w:tcPr>
          <w:p w14:paraId="16253F41" w14:textId="1ED6F732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2027</w:t>
            </w:r>
          </w:p>
        </w:tc>
        <w:tc>
          <w:tcPr>
            <w:tcW w:w="0" w:type="auto"/>
          </w:tcPr>
          <w:p w14:paraId="2DF87043" w14:textId="24FAEE00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Facoltà Teologica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dell’Emilia Romagna</w:t>
            </w:r>
            <w:proofErr w:type="gramEnd"/>
          </w:p>
        </w:tc>
        <w:tc>
          <w:tcPr>
            <w:tcW w:w="0" w:type="auto"/>
          </w:tcPr>
          <w:p w14:paraId="2EF79767" w14:textId="0DA50301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Music and the Bible</w:t>
            </w:r>
          </w:p>
        </w:tc>
        <w:tc>
          <w:tcPr>
            <w:tcW w:w="0" w:type="auto"/>
          </w:tcPr>
          <w:p w14:paraId="6B7814D2" w14:textId="165382A3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Institutional course (3 ECTS)</w:t>
            </w:r>
          </w:p>
        </w:tc>
      </w:tr>
      <w:tr w:rsidR="00C05F82" w:rsidRPr="00A05E6A" w14:paraId="0170A718" w14:textId="77777777">
        <w:trPr>
          <w:tblHeader/>
        </w:trPr>
        <w:tc>
          <w:tcPr>
            <w:tcW w:w="0" w:type="auto"/>
          </w:tcPr>
          <w:p w14:paraId="6C690DC5" w14:textId="59C6E37D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2026</w:t>
            </w:r>
          </w:p>
        </w:tc>
        <w:tc>
          <w:tcPr>
            <w:tcW w:w="0" w:type="auto"/>
          </w:tcPr>
          <w:p w14:paraId="154224C6" w14:textId="5F4EFFEB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Facoltà Teologica dell’Italia Centrale</w:t>
            </w:r>
          </w:p>
        </w:tc>
        <w:tc>
          <w:tcPr>
            <w:tcW w:w="0" w:type="auto"/>
          </w:tcPr>
          <w:p w14:paraId="25896A1E" w14:textId="641FF75C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Music and Theology</w:t>
            </w:r>
          </w:p>
        </w:tc>
        <w:tc>
          <w:tcPr>
            <w:tcW w:w="0" w:type="auto"/>
          </w:tcPr>
          <w:p w14:paraId="23B8BE7E" w14:textId="3A3A21D9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University course (3 ECTS), one-year contract</w:t>
            </w:r>
          </w:p>
        </w:tc>
      </w:tr>
      <w:tr w:rsidR="0012798B" w:rsidRPr="00A05E6A" w14:paraId="60A199EB" w14:textId="77777777">
        <w:trPr>
          <w:tblHeader/>
        </w:trPr>
        <w:tc>
          <w:tcPr>
            <w:tcW w:w="0" w:type="auto"/>
          </w:tcPr>
          <w:p w14:paraId="549023C6" w14:textId="77777777" w:rsidR="0012798B" w:rsidRDefault="0012798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2026-ongoing</w:t>
            </w:r>
          </w:p>
        </w:tc>
        <w:tc>
          <w:tcPr>
            <w:tcW w:w="0" w:type="auto"/>
          </w:tcPr>
          <w:p w14:paraId="38B9393F" w14:textId="32D49B64" w:rsidR="0012798B" w:rsidRDefault="0012798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IMA VOX</w:t>
            </w:r>
          </w:p>
        </w:tc>
        <w:tc>
          <w:tcPr>
            <w:tcW w:w="0" w:type="auto"/>
          </w:tcPr>
          <w:p w14:paraId="34D60951" w14:textId="79D7B428" w:rsidR="0012798B" w:rsidRDefault="0012798B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Theology of Music</w:t>
            </w:r>
          </w:p>
        </w:tc>
        <w:tc>
          <w:tcPr>
            <w:tcW w:w="0" w:type="auto"/>
          </w:tcPr>
          <w:p w14:paraId="123043B1" w14:textId="04F59FAA" w:rsidR="0012798B" w:rsidRDefault="0012798B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University Seminar</w:t>
            </w:r>
          </w:p>
        </w:tc>
      </w:tr>
      <w:tr w:rsidR="0012798B" w:rsidRPr="00A05E6A" w14:paraId="683F03D2" w14:textId="77777777">
        <w:trPr>
          <w:tblHeader/>
        </w:trPr>
        <w:tc>
          <w:tcPr>
            <w:tcW w:w="0" w:type="auto"/>
          </w:tcPr>
          <w:p w14:paraId="329AA430" w14:textId="77777777" w:rsidR="0012798B" w:rsidRDefault="0012798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2026-ongoing</w:t>
            </w:r>
          </w:p>
        </w:tc>
        <w:tc>
          <w:tcPr>
            <w:tcW w:w="0" w:type="auto"/>
          </w:tcPr>
          <w:p w14:paraId="71999AC7" w14:textId="77777777" w:rsidR="0012798B" w:rsidRDefault="0012798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International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Theological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Institute,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Trumau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– Vienna</w:t>
            </w:r>
          </w:p>
        </w:tc>
        <w:tc>
          <w:tcPr>
            <w:tcW w:w="0" w:type="auto"/>
          </w:tcPr>
          <w:p w14:paraId="2CD3C03A" w14:textId="77777777" w:rsidR="0012798B" w:rsidRDefault="0012798B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Christian Literature I-II-III</w:t>
            </w:r>
          </w:p>
        </w:tc>
        <w:tc>
          <w:tcPr>
            <w:tcW w:w="0" w:type="auto"/>
          </w:tcPr>
          <w:p w14:paraId="5282352E" w14:textId="77777777" w:rsidR="0012798B" w:rsidRDefault="0012798B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University course (2 ECTS x 3)</w:t>
            </w:r>
          </w:p>
        </w:tc>
      </w:tr>
      <w:tr w:rsidR="00C05F82" w:rsidRPr="00A05E6A" w14:paraId="58F2D5D6" w14:textId="77777777">
        <w:trPr>
          <w:tblHeader/>
        </w:trPr>
        <w:tc>
          <w:tcPr>
            <w:tcW w:w="0" w:type="auto"/>
          </w:tcPr>
          <w:p w14:paraId="28DD17ED" w14:textId="1E42CDDE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2026-ongoing</w:t>
            </w:r>
          </w:p>
        </w:tc>
        <w:tc>
          <w:tcPr>
            <w:tcW w:w="0" w:type="auto"/>
          </w:tcPr>
          <w:p w14:paraId="44EBB21E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International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Theological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Institute,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Trumau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– Vienna</w:t>
            </w:r>
          </w:p>
        </w:tc>
        <w:tc>
          <w:tcPr>
            <w:tcW w:w="0" w:type="auto"/>
          </w:tcPr>
          <w:p w14:paraId="211D0CA1" w14:textId="390C84BE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Christian Literature I-II-III</w:t>
            </w:r>
          </w:p>
        </w:tc>
        <w:tc>
          <w:tcPr>
            <w:tcW w:w="0" w:type="auto"/>
          </w:tcPr>
          <w:p w14:paraId="727A4D42" w14:textId="21E7CE2C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University course (2 ECTS x 3)</w:t>
            </w:r>
          </w:p>
        </w:tc>
      </w:tr>
      <w:tr w:rsidR="00C05F82" w:rsidRPr="00A05E6A" w14:paraId="4C8687EA" w14:textId="77777777">
        <w:trPr>
          <w:tblHeader/>
        </w:trPr>
        <w:tc>
          <w:tcPr>
            <w:tcW w:w="0" w:type="auto"/>
          </w:tcPr>
          <w:p w14:paraId="4D55434E" w14:textId="1CC36F4A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2025-ongoing</w:t>
            </w:r>
          </w:p>
        </w:tc>
        <w:tc>
          <w:tcPr>
            <w:tcW w:w="0" w:type="auto"/>
          </w:tcPr>
          <w:p w14:paraId="5B03F255" w14:textId="5F668593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International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Theological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Institute,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Trumau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– Vienna</w:t>
            </w:r>
          </w:p>
        </w:tc>
        <w:tc>
          <w:tcPr>
            <w:tcW w:w="0" w:type="auto"/>
          </w:tcPr>
          <w:p w14:paraId="41748F67" w14:textId="7B74AA8E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Theology of Music</w:t>
            </w:r>
          </w:p>
        </w:tc>
        <w:tc>
          <w:tcPr>
            <w:tcW w:w="0" w:type="auto"/>
          </w:tcPr>
          <w:p w14:paraId="2FAE4B2B" w14:textId="4E5C8311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University course (2 ECTS)</w:t>
            </w:r>
          </w:p>
        </w:tc>
      </w:tr>
      <w:tr w:rsidR="00C05F82" w:rsidRPr="009959C6" w14:paraId="2D8DFE55" w14:textId="77777777">
        <w:trPr>
          <w:tblHeader/>
        </w:trPr>
        <w:tc>
          <w:tcPr>
            <w:tcW w:w="0" w:type="auto"/>
          </w:tcPr>
          <w:p w14:paraId="693F2560" w14:textId="6D869DCF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2025</w:t>
            </w:r>
          </w:p>
        </w:tc>
        <w:tc>
          <w:tcPr>
            <w:tcW w:w="0" w:type="auto"/>
          </w:tcPr>
          <w:p w14:paraId="3689C7A4" w14:textId="43084364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University of Pula (HR)</w:t>
            </w:r>
          </w:p>
        </w:tc>
        <w:tc>
          <w:tcPr>
            <w:tcW w:w="0" w:type="auto"/>
          </w:tcPr>
          <w:p w14:paraId="5EBCAA67" w14:textId="45612A88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Masterclass and lecture</w:t>
            </w:r>
          </w:p>
        </w:tc>
        <w:tc>
          <w:tcPr>
            <w:tcW w:w="0" w:type="auto"/>
          </w:tcPr>
          <w:p w14:paraId="06E22ABB" w14:textId="30BF7C94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Erasmus+</w:t>
            </w:r>
          </w:p>
        </w:tc>
      </w:tr>
      <w:tr w:rsidR="00C05F82" w:rsidRPr="00A05E6A" w14:paraId="456CB9D7" w14:textId="77777777">
        <w:trPr>
          <w:tblHeader/>
        </w:trPr>
        <w:tc>
          <w:tcPr>
            <w:tcW w:w="0" w:type="auto"/>
          </w:tcPr>
          <w:p w14:paraId="040F3E97" w14:textId="39F8A35A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2023-ongoing</w:t>
            </w:r>
          </w:p>
        </w:tc>
        <w:tc>
          <w:tcPr>
            <w:tcW w:w="0" w:type="auto"/>
          </w:tcPr>
          <w:p w14:paraId="57E0C98C" w14:textId="163B0541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University of Helsinki</w:t>
            </w:r>
          </w:p>
        </w:tc>
        <w:tc>
          <w:tcPr>
            <w:tcW w:w="0" w:type="auto"/>
          </w:tcPr>
          <w:p w14:paraId="65A0DD85" w14:textId="078C3856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75F131A" w14:textId="0E62DCCE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Supervision of doctoral student Marjo Suominen</w:t>
            </w:r>
          </w:p>
        </w:tc>
      </w:tr>
      <w:tr w:rsidR="00C05F82" w:rsidRPr="009638D0" w14:paraId="3B527817" w14:textId="77777777">
        <w:trPr>
          <w:tblHeader/>
        </w:trPr>
        <w:tc>
          <w:tcPr>
            <w:tcW w:w="0" w:type="auto"/>
          </w:tcPr>
          <w:p w14:paraId="2AA6B1E4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2023-ongoing</w:t>
            </w:r>
          </w:p>
        </w:tc>
        <w:tc>
          <w:tcPr>
            <w:tcW w:w="0" w:type="auto"/>
          </w:tcPr>
          <w:p w14:paraId="5803503E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Facoltà Teologica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dell’Emilia Romagna</w:t>
            </w:r>
            <w:proofErr w:type="gramEnd"/>
          </w:p>
        </w:tc>
        <w:tc>
          <w:tcPr>
            <w:tcW w:w="0" w:type="auto"/>
          </w:tcPr>
          <w:p w14:paraId="122A4141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Sacramentary Theology</w:t>
            </w:r>
          </w:p>
        </w:tc>
        <w:tc>
          <w:tcPr>
            <w:tcW w:w="0" w:type="auto"/>
          </w:tcPr>
          <w:p w14:paraId="7A160F36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Institutional course (3 ECTS)</w:t>
            </w:r>
          </w:p>
        </w:tc>
      </w:tr>
      <w:tr w:rsidR="00C05F82" w:rsidRPr="00A05E6A" w14:paraId="66383253" w14:textId="77777777">
        <w:trPr>
          <w:tblHeader/>
        </w:trPr>
        <w:tc>
          <w:tcPr>
            <w:tcW w:w="0" w:type="auto"/>
          </w:tcPr>
          <w:p w14:paraId="65D5CC5E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2022-ongoing</w:t>
            </w:r>
          </w:p>
        </w:tc>
        <w:tc>
          <w:tcPr>
            <w:tcW w:w="0" w:type="auto"/>
          </w:tcPr>
          <w:p w14:paraId="560E0CF6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Schola Palatina</w:t>
            </w:r>
          </w:p>
        </w:tc>
        <w:tc>
          <w:tcPr>
            <w:tcW w:w="0" w:type="auto"/>
          </w:tcPr>
          <w:p w14:paraId="741418E6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Courses, seminaries, webinars</w:t>
            </w:r>
          </w:p>
        </w:tc>
        <w:tc>
          <w:tcPr>
            <w:tcW w:w="0" w:type="auto"/>
          </w:tcPr>
          <w:p w14:paraId="420C2019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Several courses on the theology of music</w:t>
            </w:r>
          </w:p>
        </w:tc>
      </w:tr>
      <w:tr w:rsidR="00C05F82" w:rsidRPr="009638D0" w14:paraId="0276F7BA" w14:textId="77777777">
        <w:trPr>
          <w:tblHeader/>
        </w:trPr>
        <w:tc>
          <w:tcPr>
            <w:tcW w:w="0" w:type="auto"/>
          </w:tcPr>
          <w:p w14:paraId="14EF92CA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2022-ongoing</w:t>
            </w:r>
          </w:p>
        </w:tc>
        <w:tc>
          <w:tcPr>
            <w:tcW w:w="0" w:type="auto"/>
          </w:tcPr>
          <w:p w14:paraId="45DF13CB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CC59D9">
              <w:rPr>
                <w:rFonts w:ascii="Garamond" w:hAnsi="Garamond"/>
                <w:sz w:val="20"/>
                <w:szCs w:val="20"/>
              </w:rPr>
              <w:t xml:space="preserve">Conservatorio “G. </w:t>
            </w:r>
            <w:r>
              <w:rPr>
                <w:rFonts w:ascii="Garamond" w:hAnsi="Garamond"/>
                <w:sz w:val="20"/>
                <w:szCs w:val="20"/>
              </w:rPr>
              <w:t>F. Ghedini</w:t>
            </w:r>
            <w:r w:rsidRPr="00CC59D9">
              <w:rPr>
                <w:rFonts w:ascii="Garamond" w:hAnsi="Garamond"/>
                <w:sz w:val="20"/>
                <w:szCs w:val="20"/>
              </w:rPr>
              <w:t xml:space="preserve">” </w:t>
            </w:r>
            <w:r>
              <w:rPr>
                <w:rFonts w:ascii="Garamond" w:hAnsi="Garamond"/>
                <w:sz w:val="20"/>
                <w:szCs w:val="20"/>
              </w:rPr>
              <w:t>of Cuneo</w:t>
            </w:r>
          </w:p>
        </w:tc>
        <w:tc>
          <w:tcPr>
            <w:tcW w:w="0" w:type="auto"/>
          </w:tcPr>
          <w:p w14:paraId="1A07265E" w14:textId="77777777" w:rsidR="00C05F82" w:rsidRPr="00016ADD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  <w:lang w:val="en-GB"/>
              </w:rPr>
              <w:t>Full</w:t>
            </w: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professorship</w:t>
            </w:r>
          </w:p>
        </w:tc>
        <w:tc>
          <w:tcPr>
            <w:tcW w:w="0" w:type="auto"/>
          </w:tcPr>
          <w:p w14:paraId="1F57B2E7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Professor of piano</w:t>
            </w:r>
            <w:r>
              <w:rPr>
                <w:rFonts w:ascii="Garamond" w:hAnsi="Garamond"/>
                <w:sz w:val="20"/>
                <w:szCs w:val="20"/>
                <w:lang w:val="en-GB"/>
              </w:rPr>
              <w:t xml:space="preserve"> </w:t>
            </w:r>
          </w:p>
        </w:tc>
      </w:tr>
      <w:tr w:rsidR="00C05F82" w:rsidRPr="0001191D" w14:paraId="6CA50B86" w14:textId="77777777">
        <w:trPr>
          <w:tblHeader/>
        </w:trPr>
        <w:tc>
          <w:tcPr>
            <w:tcW w:w="0" w:type="auto"/>
          </w:tcPr>
          <w:p w14:paraId="290A49B4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2017-ongoing</w:t>
            </w:r>
          </w:p>
        </w:tc>
        <w:tc>
          <w:tcPr>
            <w:tcW w:w="0" w:type="auto"/>
          </w:tcPr>
          <w:p w14:paraId="0ABA3B8A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CC59D9">
              <w:rPr>
                <w:rFonts w:ascii="Garamond" w:hAnsi="Garamond"/>
                <w:sz w:val="20"/>
                <w:szCs w:val="20"/>
              </w:rPr>
              <w:t>Facoltà Teologica dell’Italia settentrionale</w:t>
            </w:r>
          </w:p>
        </w:tc>
        <w:tc>
          <w:tcPr>
            <w:tcW w:w="0" w:type="auto"/>
          </w:tcPr>
          <w:p w14:paraId="258AC9A4" w14:textId="77777777" w:rsidR="00C05F82" w:rsidRPr="00016ADD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  <w:lang w:val="en-US"/>
              </w:rPr>
              <w:t>Yearly courses on the Theology of Music</w:t>
            </w:r>
          </w:p>
        </w:tc>
        <w:tc>
          <w:tcPr>
            <w:tcW w:w="0" w:type="auto"/>
          </w:tcPr>
          <w:p w14:paraId="58666E5F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University course</w:t>
            </w:r>
            <w:r>
              <w:rPr>
                <w:rFonts w:ascii="Garamond" w:hAnsi="Garamond"/>
                <w:sz w:val="20"/>
                <w:szCs w:val="20"/>
                <w:lang w:val="en-GB"/>
              </w:rPr>
              <w:t>s</w:t>
            </w: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(3 ECTS</w:t>
            </w:r>
            <w:r>
              <w:rPr>
                <w:rFonts w:ascii="Garamond" w:hAnsi="Garamond"/>
                <w:sz w:val="20"/>
                <w:szCs w:val="20"/>
                <w:lang w:val="en-GB"/>
              </w:rPr>
              <w:t>)</w:t>
            </w:r>
          </w:p>
        </w:tc>
      </w:tr>
      <w:tr w:rsidR="00C05F82" w:rsidRPr="00A05E6A" w14:paraId="4D4DEC8E" w14:textId="77777777">
        <w:trPr>
          <w:tblHeader/>
        </w:trPr>
        <w:tc>
          <w:tcPr>
            <w:tcW w:w="0" w:type="auto"/>
          </w:tcPr>
          <w:p w14:paraId="12B80BCB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2022-3</w:t>
            </w:r>
          </w:p>
        </w:tc>
        <w:tc>
          <w:tcPr>
            <w:tcW w:w="0" w:type="auto"/>
          </w:tcPr>
          <w:p w14:paraId="39A924D1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CC59D9">
              <w:rPr>
                <w:rFonts w:ascii="Garamond" w:hAnsi="Garamond"/>
                <w:sz w:val="20"/>
                <w:szCs w:val="20"/>
              </w:rPr>
              <w:t xml:space="preserve">Facoltà Teologica dell’Italia </w:t>
            </w:r>
            <w:r>
              <w:rPr>
                <w:rFonts w:ascii="Garamond" w:hAnsi="Garamond"/>
                <w:sz w:val="20"/>
                <w:szCs w:val="20"/>
              </w:rPr>
              <w:t>centrale</w:t>
            </w:r>
          </w:p>
        </w:tc>
        <w:tc>
          <w:tcPr>
            <w:tcW w:w="0" w:type="auto"/>
          </w:tcPr>
          <w:p w14:paraId="28F63700" w14:textId="77777777" w:rsidR="00C05F82" w:rsidRPr="00016ADD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016ADD">
              <w:rPr>
                <w:rFonts w:ascii="Garamond" w:hAnsi="Garamond"/>
                <w:sz w:val="20"/>
                <w:szCs w:val="20"/>
                <w:lang w:val="en-US"/>
              </w:rPr>
              <w:t xml:space="preserve">Music and </w:t>
            </w:r>
            <w:r>
              <w:rPr>
                <w:rFonts w:ascii="Garamond" w:hAnsi="Garamond"/>
                <w:sz w:val="20"/>
                <w:szCs w:val="20"/>
                <w:lang w:val="en-US"/>
              </w:rPr>
              <w:t>Theology</w:t>
            </w:r>
          </w:p>
        </w:tc>
        <w:tc>
          <w:tcPr>
            <w:tcW w:w="0" w:type="auto"/>
          </w:tcPr>
          <w:p w14:paraId="08A8C303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University course (3 ECTS), one-year contract</w:t>
            </w:r>
          </w:p>
        </w:tc>
      </w:tr>
      <w:tr w:rsidR="00C05F82" w:rsidRPr="009638D0" w14:paraId="0BE101FE" w14:textId="77777777">
        <w:trPr>
          <w:tblHeader/>
        </w:trPr>
        <w:tc>
          <w:tcPr>
            <w:tcW w:w="0" w:type="auto"/>
          </w:tcPr>
          <w:p w14:paraId="3B653858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2013-22</w:t>
            </w:r>
          </w:p>
        </w:tc>
        <w:tc>
          <w:tcPr>
            <w:tcW w:w="0" w:type="auto"/>
          </w:tcPr>
          <w:p w14:paraId="352F63C2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sz w:val="20"/>
                <w:szCs w:val="20"/>
              </w:rPr>
              <w:t>Italian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Conservatories</w:t>
            </w:r>
            <w:proofErr w:type="spellEnd"/>
          </w:p>
        </w:tc>
        <w:tc>
          <w:tcPr>
            <w:tcW w:w="0" w:type="auto"/>
          </w:tcPr>
          <w:p w14:paraId="7612D081" w14:textId="77777777" w:rsidR="00C05F82" w:rsidRPr="00016ADD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Fixed-term professorship</w:t>
            </w:r>
            <w:r>
              <w:rPr>
                <w:rFonts w:ascii="Garamond" w:hAnsi="Garamond"/>
                <w:sz w:val="20"/>
                <w:szCs w:val="20"/>
                <w:lang w:val="en-GB"/>
              </w:rPr>
              <w:t>s</w:t>
            </w:r>
          </w:p>
        </w:tc>
        <w:tc>
          <w:tcPr>
            <w:tcW w:w="0" w:type="auto"/>
          </w:tcPr>
          <w:p w14:paraId="4AD5EC8F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Professor of piano</w:t>
            </w:r>
            <w:r>
              <w:rPr>
                <w:rFonts w:ascii="Garamond" w:hAnsi="Garamond"/>
                <w:sz w:val="20"/>
                <w:szCs w:val="20"/>
                <w:lang w:val="en-GB"/>
              </w:rPr>
              <w:t xml:space="preserve"> </w:t>
            </w:r>
          </w:p>
        </w:tc>
      </w:tr>
      <w:tr w:rsidR="00C05F82" w:rsidRPr="00A05E6A" w14:paraId="4BA91E69" w14:textId="77777777">
        <w:trPr>
          <w:tblHeader/>
        </w:trPr>
        <w:tc>
          <w:tcPr>
            <w:tcW w:w="0" w:type="auto"/>
          </w:tcPr>
          <w:p w14:paraId="0DE08345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2020-1</w:t>
            </w:r>
          </w:p>
        </w:tc>
        <w:tc>
          <w:tcPr>
            <w:tcW w:w="0" w:type="auto"/>
          </w:tcPr>
          <w:p w14:paraId="79189CD2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CC59D9">
              <w:rPr>
                <w:rFonts w:ascii="Garamond" w:hAnsi="Garamond"/>
                <w:sz w:val="20"/>
                <w:szCs w:val="20"/>
              </w:rPr>
              <w:t xml:space="preserve">Facoltà Teologica dell’Italia </w:t>
            </w:r>
            <w:r>
              <w:rPr>
                <w:rFonts w:ascii="Garamond" w:hAnsi="Garamond"/>
                <w:sz w:val="20"/>
                <w:szCs w:val="20"/>
              </w:rPr>
              <w:t>centrale</w:t>
            </w:r>
          </w:p>
        </w:tc>
        <w:tc>
          <w:tcPr>
            <w:tcW w:w="0" w:type="auto"/>
          </w:tcPr>
          <w:p w14:paraId="40450B51" w14:textId="77777777" w:rsidR="00C05F82" w:rsidRPr="00016ADD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016ADD">
              <w:rPr>
                <w:rFonts w:ascii="Garamond" w:hAnsi="Garamond"/>
                <w:sz w:val="20"/>
                <w:szCs w:val="20"/>
                <w:lang w:val="en-US"/>
              </w:rPr>
              <w:t xml:space="preserve">Music and </w:t>
            </w:r>
            <w:r>
              <w:rPr>
                <w:rFonts w:ascii="Garamond" w:hAnsi="Garamond"/>
                <w:sz w:val="20"/>
                <w:szCs w:val="20"/>
                <w:lang w:val="en-US"/>
              </w:rPr>
              <w:t>Theology</w:t>
            </w:r>
          </w:p>
        </w:tc>
        <w:tc>
          <w:tcPr>
            <w:tcW w:w="0" w:type="auto"/>
          </w:tcPr>
          <w:p w14:paraId="33CFF2FA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University course (3 ECTS), one-year contract</w:t>
            </w:r>
          </w:p>
        </w:tc>
      </w:tr>
      <w:tr w:rsidR="00C05F82" w:rsidRPr="00A05E6A" w14:paraId="7A2D0246" w14:textId="77777777">
        <w:trPr>
          <w:tblHeader/>
        </w:trPr>
        <w:tc>
          <w:tcPr>
            <w:tcW w:w="0" w:type="auto"/>
          </w:tcPr>
          <w:p w14:paraId="2E4DAC36" w14:textId="77777777" w:rsidR="00C05F82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2019-20</w:t>
            </w:r>
          </w:p>
        </w:tc>
        <w:tc>
          <w:tcPr>
            <w:tcW w:w="0" w:type="auto"/>
          </w:tcPr>
          <w:p w14:paraId="74D465E3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Conservatory of Turin</w:t>
            </w:r>
          </w:p>
        </w:tc>
        <w:tc>
          <w:tcPr>
            <w:tcW w:w="0" w:type="auto"/>
          </w:tcPr>
          <w:p w14:paraId="1355A03E" w14:textId="77777777" w:rsidR="00C05F82" w:rsidRPr="00016ADD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016ADD">
              <w:rPr>
                <w:rFonts w:ascii="Garamond" w:hAnsi="Garamond"/>
                <w:sz w:val="20"/>
                <w:szCs w:val="20"/>
                <w:lang w:val="en-US"/>
              </w:rPr>
              <w:t>Unofficial music in the U</w:t>
            </w:r>
            <w:r>
              <w:rPr>
                <w:rFonts w:ascii="Garamond" w:hAnsi="Garamond"/>
                <w:sz w:val="20"/>
                <w:szCs w:val="20"/>
                <w:lang w:val="en-US"/>
              </w:rPr>
              <w:t>SSR</w:t>
            </w:r>
          </w:p>
        </w:tc>
        <w:tc>
          <w:tcPr>
            <w:tcW w:w="0" w:type="auto"/>
          </w:tcPr>
          <w:p w14:paraId="56F117DB" w14:textId="77777777" w:rsidR="00C05F82" w:rsidRPr="00E3460E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E3460E">
              <w:rPr>
                <w:rFonts w:ascii="Garamond" w:hAnsi="Garamond"/>
                <w:sz w:val="20"/>
                <w:szCs w:val="20"/>
                <w:lang w:val="en-US"/>
              </w:rPr>
              <w:t>Course of music aesthetics and philology (invited professor, 30 hours)</w:t>
            </w:r>
          </w:p>
        </w:tc>
      </w:tr>
      <w:tr w:rsidR="00C05F82" w:rsidRPr="00A05E6A" w14:paraId="2CB648BB" w14:textId="77777777" w:rsidTr="00E3460E">
        <w:trPr>
          <w:cantSplit/>
          <w:tblHeader/>
        </w:trPr>
        <w:tc>
          <w:tcPr>
            <w:tcW w:w="0" w:type="auto"/>
          </w:tcPr>
          <w:p w14:paraId="6483F002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2018-9</w:t>
            </w:r>
          </w:p>
        </w:tc>
        <w:tc>
          <w:tcPr>
            <w:tcW w:w="0" w:type="auto"/>
          </w:tcPr>
          <w:p w14:paraId="349B63FB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Conservatory of Turin</w:t>
            </w:r>
          </w:p>
        </w:tc>
        <w:tc>
          <w:tcPr>
            <w:tcW w:w="0" w:type="auto"/>
          </w:tcPr>
          <w:p w14:paraId="48575333" w14:textId="77777777" w:rsidR="00C05F82" w:rsidRPr="00CC59D9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Text and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Interpretation</w:t>
            </w:r>
            <w:proofErr w:type="spellEnd"/>
          </w:p>
        </w:tc>
        <w:tc>
          <w:tcPr>
            <w:tcW w:w="0" w:type="auto"/>
          </w:tcPr>
          <w:p w14:paraId="591F9C26" w14:textId="77777777" w:rsidR="00C05F82" w:rsidRPr="00E3460E" w:rsidRDefault="00C05F82" w:rsidP="00C05F82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E3460E">
              <w:rPr>
                <w:rFonts w:ascii="Garamond" w:hAnsi="Garamond"/>
                <w:sz w:val="20"/>
                <w:szCs w:val="20"/>
                <w:lang w:val="en-US"/>
              </w:rPr>
              <w:t>Course of music aesthetics and philology (invited professor, 30 hours)</w:t>
            </w:r>
          </w:p>
        </w:tc>
      </w:tr>
      <w:tr w:rsidR="00C05F82" w:rsidRPr="00186EFC" w14:paraId="10E501EA" w14:textId="77777777" w:rsidTr="00E3460E">
        <w:trPr>
          <w:cantSplit/>
          <w:tblHeader/>
        </w:trPr>
        <w:tc>
          <w:tcPr>
            <w:tcW w:w="0" w:type="auto"/>
          </w:tcPr>
          <w:p w14:paraId="1A08AA94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2017-8</w:t>
            </w:r>
          </w:p>
        </w:tc>
        <w:tc>
          <w:tcPr>
            <w:tcW w:w="0" w:type="auto"/>
          </w:tcPr>
          <w:p w14:paraId="5984AB68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Conservatory of Novara</w:t>
            </w:r>
          </w:p>
        </w:tc>
        <w:tc>
          <w:tcPr>
            <w:tcW w:w="0" w:type="auto"/>
          </w:tcPr>
          <w:p w14:paraId="51B0A519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History and technology of the piano</w:t>
            </w:r>
          </w:p>
        </w:tc>
        <w:tc>
          <w:tcPr>
            <w:tcW w:w="0" w:type="auto"/>
          </w:tcPr>
          <w:p w14:paraId="00BA94A4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University course (18 hours)</w:t>
            </w:r>
          </w:p>
        </w:tc>
      </w:tr>
      <w:tr w:rsidR="00C05F82" w:rsidRPr="00A05E6A" w14:paraId="37B2E273" w14:textId="77777777" w:rsidTr="00E3460E">
        <w:trPr>
          <w:cantSplit/>
          <w:tblHeader/>
        </w:trPr>
        <w:tc>
          <w:tcPr>
            <w:tcW w:w="0" w:type="auto"/>
          </w:tcPr>
          <w:p w14:paraId="3C87398A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2017-8</w:t>
            </w:r>
          </w:p>
        </w:tc>
        <w:tc>
          <w:tcPr>
            <w:tcW w:w="0" w:type="auto"/>
          </w:tcPr>
          <w:p w14:paraId="2AB725B5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Conservatory of Turin</w:t>
            </w:r>
          </w:p>
        </w:tc>
        <w:tc>
          <w:tcPr>
            <w:tcW w:w="0" w:type="auto"/>
          </w:tcPr>
          <w:p w14:paraId="4F2E6652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Authenticity and </w:t>
            </w: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authenticism</w:t>
            </w:r>
            <w:proofErr w:type="spellEnd"/>
          </w:p>
        </w:tc>
        <w:tc>
          <w:tcPr>
            <w:tcW w:w="0" w:type="auto"/>
          </w:tcPr>
          <w:p w14:paraId="42184243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Master course, 6 hours, for History of Music students</w:t>
            </w:r>
          </w:p>
        </w:tc>
      </w:tr>
      <w:tr w:rsidR="00C05F82" w:rsidRPr="00A05E6A" w14:paraId="19265343" w14:textId="77777777" w:rsidTr="00E3460E">
        <w:trPr>
          <w:cantSplit/>
          <w:tblHeader/>
        </w:trPr>
        <w:tc>
          <w:tcPr>
            <w:tcW w:w="0" w:type="auto"/>
          </w:tcPr>
          <w:p w14:paraId="64A63502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2017-8</w:t>
            </w:r>
          </w:p>
        </w:tc>
        <w:tc>
          <w:tcPr>
            <w:tcW w:w="0" w:type="auto"/>
          </w:tcPr>
          <w:p w14:paraId="574C88C2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Conservatory of Turin</w:t>
            </w:r>
          </w:p>
        </w:tc>
        <w:tc>
          <w:tcPr>
            <w:tcW w:w="0" w:type="auto"/>
          </w:tcPr>
          <w:p w14:paraId="2E275E0F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Music and the Reformations of the 16th century</w:t>
            </w:r>
          </w:p>
        </w:tc>
        <w:tc>
          <w:tcPr>
            <w:tcW w:w="0" w:type="auto"/>
          </w:tcPr>
          <w:p w14:paraId="37502849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Master course, 4 hours, for History of Music students</w:t>
            </w:r>
          </w:p>
        </w:tc>
      </w:tr>
      <w:tr w:rsidR="00C05F82" w:rsidRPr="00186EFC" w14:paraId="0076B478" w14:textId="77777777" w:rsidTr="00E3460E">
        <w:trPr>
          <w:cantSplit/>
          <w:tblHeader/>
        </w:trPr>
        <w:tc>
          <w:tcPr>
            <w:tcW w:w="0" w:type="auto"/>
          </w:tcPr>
          <w:p w14:paraId="42BA9E87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2007-ongoing</w:t>
            </w:r>
          </w:p>
        </w:tc>
        <w:tc>
          <w:tcPr>
            <w:tcW w:w="0" w:type="auto"/>
          </w:tcPr>
          <w:p w14:paraId="0C6081B4" w14:textId="77777777" w:rsidR="00C05F82" w:rsidRPr="00E3460E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E3460E">
              <w:rPr>
                <w:rFonts w:ascii="Garamond" w:hAnsi="Garamond"/>
                <w:sz w:val="20"/>
                <w:szCs w:val="20"/>
              </w:rPr>
              <w:t>SFD (Studio Filosofico Domenicano), Bologna</w:t>
            </w:r>
          </w:p>
        </w:tc>
        <w:tc>
          <w:tcPr>
            <w:tcW w:w="0" w:type="auto"/>
          </w:tcPr>
          <w:p w14:paraId="6D5C9601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Yearly one-week summer courses on interdisciplinary topics</w:t>
            </w:r>
          </w:p>
        </w:tc>
        <w:tc>
          <w:tcPr>
            <w:tcW w:w="0" w:type="auto"/>
          </w:tcPr>
          <w:p w14:paraId="13F3865F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Summer courses</w:t>
            </w:r>
          </w:p>
        </w:tc>
      </w:tr>
      <w:tr w:rsidR="00C05F82" w:rsidRPr="00A05E6A" w14:paraId="4613B56E" w14:textId="77777777" w:rsidTr="00E3460E">
        <w:trPr>
          <w:cantSplit/>
          <w:tblHeader/>
        </w:trPr>
        <w:tc>
          <w:tcPr>
            <w:tcW w:w="0" w:type="auto"/>
          </w:tcPr>
          <w:p w14:paraId="64F61DC8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2017</w:t>
            </w:r>
          </w:p>
        </w:tc>
        <w:tc>
          <w:tcPr>
            <w:tcW w:w="0" w:type="auto"/>
          </w:tcPr>
          <w:p w14:paraId="50E178B8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Universidad de Monterrey (Mexico)</w:t>
            </w:r>
          </w:p>
        </w:tc>
        <w:tc>
          <w:tcPr>
            <w:tcW w:w="0" w:type="auto"/>
          </w:tcPr>
          <w:p w14:paraId="74E101D5" w14:textId="77777777" w:rsidR="00C05F82" w:rsidRPr="00E3460E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E3460E">
              <w:rPr>
                <w:rFonts w:ascii="Garamond" w:hAnsi="Garamond"/>
                <w:sz w:val="20"/>
                <w:szCs w:val="20"/>
              </w:rPr>
              <w:t xml:space="preserve">XXXVIII </w:t>
            </w:r>
            <w:proofErr w:type="spellStart"/>
            <w:r w:rsidRPr="00E3460E">
              <w:rPr>
                <w:rFonts w:ascii="Garamond" w:hAnsi="Garamond"/>
                <w:sz w:val="20"/>
                <w:szCs w:val="20"/>
              </w:rPr>
              <w:t>Cátedra</w:t>
            </w:r>
            <w:proofErr w:type="spellEnd"/>
            <w:r w:rsidRPr="00E3460E">
              <w:rPr>
                <w:rFonts w:ascii="Garamond" w:hAnsi="Garamond"/>
                <w:sz w:val="20"/>
                <w:szCs w:val="20"/>
              </w:rPr>
              <w:t xml:space="preserve"> de Arte Sacro</w:t>
            </w:r>
          </w:p>
        </w:tc>
        <w:tc>
          <w:tcPr>
            <w:tcW w:w="0" w:type="auto"/>
          </w:tcPr>
          <w:p w14:paraId="77104428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Lectures and recitals on Dante and music</w:t>
            </w:r>
          </w:p>
        </w:tc>
      </w:tr>
      <w:tr w:rsidR="00C05F82" w:rsidRPr="00186EFC" w14:paraId="07CA5A3C" w14:textId="77777777">
        <w:trPr>
          <w:cantSplit/>
        </w:trPr>
        <w:tc>
          <w:tcPr>
            <w:tcW w:w="0" w:type="auto"/>
          </w:tcPr>
          <w:p w14:paraId="77857AE5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2013</w:t>
            </w:r>
          </w:p>
        </w:tc>
        <w:tc>
          <w:tcPr>
            <w:tcW w:w="0" w:type="auto"/>
          </w:tcPr>
          <w:p w14:paraId="56C89F92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Facoltà</w:t>
            </w:r>
            <w:proofErr w:type="spellEnd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Teologica</w:t>
            </w:r>
            <w:proofErr w:type="spellEnd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dell’Italia</w:t>
            </w:r>
            <w:proofErr w:type="spellEnd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Meridionale</w:t>
            </w:r>
            <w:proofErr w:type="spellEnd"/>
          </w:p>
        </w:tc>
        <w:tc>
          <w:tcPr>
            <w:tcW w:w="0" w:type="auto"/>
          </w:tcPr>
          <w:p w14:paraId="699E91F5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“Non omnis </w:t>
            </w: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moriar</w:t>
            </w:r>
            <w:proofErr w:type="spellEnd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Mussorgskij’s</w:t>
            </w:r>
            <w:proofErr w:type="spellEnd"/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</w:t>
            </w:r>
            <w:r w:rsidRPr="00186EFC">
              <w:rPr>
                <w:rFonts w:ascii="Garamond" w:hAnsi="Garamond"/>
                <w:i/>
                <w:sz w:val="20"/>
                <w:szCs w:val="20"/>
                <w:lang w:val="en-GB"/>
              </w:rPr>
              <w:t>Pictures</w:t>
            </w: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 as an Easter itinerary”</w:t>
            </w:r>
          </w:p>
        </w:tc>
        <w:tc>
          <w:tcPr>
            <w:tcW w:w="0" w:type="auto"/>
          </w:tcPr>
          <w:p w14:paraId="03524FC1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Seminar</w:t>
            </w:r>
          </w:p>
        </w:tc>
      </w:tr>
      <w:tr w:rsidR="00C05F82" w:rsidRPr="00A05E6A" w14:paraId="3FD18683" w14:textId="77777777">
        <w:trPr>
          <w:cantSplit/>
        </w:trPr>
        <w:tc>
          <w:tcPr>
            <w:tcW w:w="0" w:type="auto"/>
          </w:tcPr>
          <w:p w14:paraId="78F46F56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2013-5</w:t>
            </w:r>
          </w:p>
        </w:tc>
        <w:tc>
          <w:tcPr>
            <w:tcW w:w="0" w:type="auto"/>
          </w:tcPr>
          <w:p w14:paraId="54602846" w14:textId="77777777" w:rsidR="00C05F82" w:rsidRPr="00D02230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D02230">
              <w:rPr>
                <w:rFonts w:ascii="Garamond" w:hAnsi="Garamond"/>
                <w:sz w:val="20"/>
                <w:szCs w:val="20"/>
              </w:rPr>
              <w:t>Università di Roma Tor Vergata</w:t>
            </w:r>
          </w:p>
        </w:tc>
        <w:tc>
          <w:tcPr>
            <w:tcW w:w="0" w:type="auto"/>
          </w:tcPr>
          <w:p w14:paraId="07F5E1AC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Music and the Sacred: Teaching perspectives</w:t>
            </w:r>
          </w:p>
        </w:tc>
        <w:tc>
          <w:tcPr>
            <w:tcW w:w="0" w:type="auto"/>
          </w:tcPr>
          <w:p w14:paraId="7EDF2799" w14:textId="77777777" w:rsidR="00C05F82" w:rsidRDefault="00C05F82" w:rsidP="00C05F82">
            <w:pPr>
              <w:rPr>
                <w:rFonts w:ascii="Garamond" w:hAnsi="Garamond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 xml:space="preserve">MA for postgraduates (60 ECTS): </w:t>
            </w:r>
            <w:hyperlink r:id="rId38" w:history="1">
              <w:r w:rsidRPr="00186EFC">
                <w:rPr>
                  <w:rStyle w:val="Collegamentoipertestuale"/>
                  <w:rFonts w:ascii="Garamond" w:hAnsi="Garamond"/>
                  <w:sz w:val="20"/>
                  <w:lang w:val="en-GB"/>
                </w:rPr>
                <w:t>http://bit.ly/2eEyPJK</w:t>
              </w:r>
            </w:hyperlink>
            <w:r w:rsidRPr="00186EFC">
              <w:rPr>
                <w:rFonts w:ascii="Garamond" w:hAnsi="Garamond"/>
                <w:lang w:val="en-GB"/>
              </w:rPr>
              <w:t xml:space="preserve"> </w:t>
            </w:r>
          </w:p>
          <w:p w14:paraId="51FF078D" w14:textId="77777777" w:rsidR="00C05F82" w:rsidRPr="003B4993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>
              <w:rPr>
                <w:rFonts w:ascii="Garamond" w:hAnsi="Garamond"/>
                <w:i/>
                <w:iCs/>
                <w:sz w:val="20"/>
                <w:szCs w:val="20"/>
                <w:lang w:val="en-GB"/>
              </w:rPr>
              <w:t>Supervision of two MA theses</w:t>
            </w:r>
          </w:p>
        </w:tc>
      </w:tr>
      <w:tr w:rsidR="00C05F82" w:rsidRPr="00A05E6A" w14:paraId="6EE524DC" w14:textId="77777777" w:rsidTr="00377FA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26DF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2012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E79F" w14:textId="77777777" w:rsidR="00C05F82" w:rsidRPr="00D02230" w:rsidRDefault="00C05F82" w:rsidP="00C05F82">
            <w:pPr>
              <w:rPr>
                <w:rFonts w:ascii="Garamond" w:hAnsi="Garamond"/>
                <w:sz w:val="20"/>
                <w:szCs w:val="20"/>
              </w:rPr>
            </w:pPr>
            <w:r w:rsidRPr="00D02230">
              <w:rPr>
                <w:rFonts w:ascii="Garamond" w:hAnsi="Garamond"/>
                <w:sz w:val="20"/>
                <w:szCs w:val="20"/>
              </w:rPr>
              <w:t xml:space="preserve">FTER (Facoltà Teologica </w:t>
            </w:r>
            <w:proofErr w:type="gramStart"/>
            <w:r w:rsidRPr="00D02230">
              <w:rPr>
                <w:rFonts w:ascii="Garamond" w:hAnsi="Garamond"/>
                <w:sz w:val="20"/>
                <w:szCs w:val="20"/>
              </w:rPr>
              <w:t>dell’Emilia Romagna</w:t>
            </w:r>
            <w:proofErr w:type="gramEnd"/>
            <w:r w:rsidRPr="00D02230">
              <w:rPr>
                <w:rFonts w:ascii="Garamond" w:hAnsi="Garamond"/>
                <w:sz w:val="20"/>
                <w:szCs w:val="20"/>
              </w:rPr>
              <w:t>), Bologna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717C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Using music to teach Religion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A121" w14:textId="77777777" w:rsidR="00C05F82" w:rsidRPr="00186EFC" w:rsidRDefault="00C05F82" w:rsidP="00C05F82">
            <w:pPr>
              <w:rPr>
                <w:rFonts w:ascii="Garamond" w:hAnsi="Garamond"/>
                <w:sz w:val="20"/>
                <w:szCs w:val="20"/>
                <w:lang w:val="en-GB"/>
              </w:rPr>
            </w:pPr>
            <w:r w:rsidRPr="00186EFC">
              <w:rPr>
                <w:rFonts w:ascii="Garamond" w:hAnsi="Garamond"/>
                <w:sz w:val="20"/>
                <w:szCs w:val="20"/>
                <w:lang w:val="en-GB"/>
              </w:rPr>
              <w:t>University course for postgraduates (3 ECTS)</w:t>
            </w:r>
          </w:p>
        </w:tc>
      </w:tr>
    </w:tbl>
    <w:p w14:paraId="7A712D05" w14:textId="77777777" w:rsidR="00781E82" w:rsidRPr="00186EFC" w:rsidRDefault="00781E82">
      <w:pPr>
        <w:rPr>
          <w:rFonts w:ascii="Garamond" w:eastAsiaTheme="majorEastAsia" w:hAnsi="Garamond" w:cstheme="majorBidi"/>
          <w:b/>
          <w:color w:val="2F5496" w:themeColor="accent1" w:themeShade="BF"/>
          <w:sz w:val="10"/>
          <w:szCs w:val="10"/>
          <w:lang w:val="en-GB"/>
        </w:rPr>
      </w:pPr>
    </w:p>
    <w:p w14:paraId="62D92142" w14:textId="77777777" w:rsidR="0043552D" w:rsidRPr="00186EFC" w:rsidRDefault="00781E82" w:rsidP="00872BB8">
      <w:pPr>
        <w:pStyle w:val="Titolo1"/>
        <w:spacing w:after="0" w:afterAutospacing="0"/>
        <w:rPr>
          <w:lang w:val="en-GB"/>
        </w:rPr>
      </w:pPr>
      <w:r w:rsidRPr="00186EFC">
        <w:rPr>
          <w:lang w:val="en-GB"/>
        </w:rPr>
        <w:lastRenderedPageBreak/>
        <w:t>7</w:t>
      </w:r>
      <w:r w:rsidR="0043552D" w:rsidRPr="00186EFC">
        <w:rPr>
          <w:lang w:val="en-GB"/>
        </w:rPr>
        <w:t>. Miscellaneous</w:t>
      </w:r>
    </w:p>
    <w:p w14:paraId="3EDDD856" w14:textId="77777777" w:rsidR="0043552D" w:rsidRPr="00186EFC" w:rsidRDefault="00781E82" w:rsidP="00781E82">
      <w:pPr>
        <w:pStyle w:val="Titolo2"/>
        <w:spacing w:after="0" w:afterAutospacing="0"/>
        <w:rPr>
          <w:lang w:val="en-GB"/>
        </w:rPr>
      </w:pPr>
      <w:r w:rsidRPr="00186EFC">
        <w:rPr>
          <w:lang w:val="en-GB"/>
        </w:rPr>
        <w:t>7</w:t>
      </w:r>
      <w:r w:rsidR="0043552D" w:rsidRPr="00186EFC">
        <w:rPr>
          <w:lang w:val="en-GB"/>
        </w:rPr>
        <w:t>.1. Languages spoken and other skills</w:t>
      </w:r>
    </w:p>
    <w:p w14:paraId="5FC142A4" w14:textId="77777777" w:rsidR="0043552D" w:rsidRPr="00186EFC" w:rsidRDefault="0043552D" w:rsidP="00F0578F">
      <w:pPr>
        <w:pStyle w:val="Paragrafoelenco"/>
        <w:numPr>
          <w:ilvl w:val="0"/>
          <w:numId w:val="6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Italian (first language), English (IELTS 2006: 7.5; Shenker 2010: 96/100), French, German (Goethe-</w:t>
      </w:r>
      <w:proofErr w:type="spellStart"/>
      <w:r w:rsidRPr="00186EFC">
        <w:rPr>
          <w:rFonts w:ascii="Garamond" w:hAnsi="Garamond"/>
          <w:lang w:val="en-GB"/>
        </w:rPr>
        <w:t>Institut</w:t>
      </w:r>
      <w:proofErr w:type="spellEnd"/>
      <w:r w:rsidRPr="00186EFC">
        <w:rPr>
          <w:rFonts w:ascii="Garamond" w:hAnsi="Garamond"/>
          <w:lang w:val="en-GB"/>
        </w:rPr>
        <w:t xml:space="preserve"> B2, 2013, “</w:t>
      </w:r>
      <w:proofErr w:type="spellStart"/>
      <w:r w:rsidRPr="00186EFC">
        <w:rPr>
          <w:rFonts w:ascii="Garamond" w:hAnsi="Garamond"/>
          <w:lang w:val="en-GB"/>
        </w:rPr>
        <w:t>sehr</w:t>
      </w:r>
      <w:proofErr w:type="spellEnd"/>
      <w:r w:rsidRPr="00186EFC">
        <w:rPr>
          <w:rFonts w:ascii="Garamond" w:hAnsi="Garamond"/>
          <w:lang w:val="en-GB"/>
        </w:rPr>
        <w:t xml:space="preserve"> gut”), Spanish.</w:t>
      </w:r>
    </w:p>
    <w:p w14:paraId="142680E5" w14:textId="77777777" w:rsidR="0043552D" w:rsidRPr="00186EFC" w:rsidRDefault="0043552D" w:rsidP="00F0578F">
      <w:pPr>
        <w:pStyle w:val="Paragrafoelenco"/>
        <w:numPr>
          <w:ilvl w:val="0"/>
          <w:numId w:val="6"/>
        </w:num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IT skills: MS Office, audio (</w:t>
      </w:r>
      <w:proofErr w:type="spellStart"/>
      <w:r w:rsidRPr="00186EFC">
        <w:rPr>
          <w:rFonts w:ascii="Garamond" w:hAnsi="Garamond"/>
          <w:lang w:val="en-GB"/>
        </w:rPr>
        <w:t>SoundStudio</w:t>
      </w:r>
      <w:proofErr w:type="spellEnd"/>
      <w:r w:rsidRPr="00186EFC">
        <w:rPr>
          <w:rFonts w:ascii="Garamond" w:hAnsi="Garamond"/>
          <w:lang w:val="en-GB"/>
        </w:rPr>
        <w:t xml:space="preserve">) and video (iMovie) editing (creation of educational videos about music), </w:t>
      </w:r>
      <w:r w:rsidR="00F0578F" w:rsidRPr="00186EFC">
        <w:rPr>
          <w:rFonts w:ascii="Garamond" w:hAnsi="Garamond"/>
          <w:lang w:val="en-GB"/>
        </w:rPr>
        <w:t xml:space="preserve">music writing </w:t>
      </w:r>
      <w:r w:rsidR="00C42E85" w:rsidRPr="00186EFC">
        <w:rPr>
          <w:rFonts w:ascii="Garamond" w:hAnsi="Garamond"/>
          <w:lang w:val="en-GB"/>
        </w:rPr>
        <w:t>software</w:t>
      </w:r>
    </w:p>
    <w:p w14:paraId="242B9993" w14:textId="77777777" w:rsidR="0043552D" w:rsidRPr="00186EFC" w:rsidRDefault="00781E82" w:rsidP="00781E82">
      <w:pPr>
        <w:pStyle w:val="Titolo2"/>
        <w:spacing w:after="0" w:afterAutospacing="0"/>
        <w:rPr>
          <w:lang w:val="en-GB"/>
        </w:rPr>
      </w:pPr>
      <w:r w:rsidRPr="00186EFC">
        <w:rPr>
          <w:lang w:val="en-GB"/>
        </w:rPr>
        <w:t>7</w:t>
      </w:r>
      <w:r w:rsidR="0043552D" w:rsidRPr="00186EFC">
        <w:rPr>
          <w:lang w:val="en-GB"/>
        </w:rPr>
        <w:t>.2. Performance activity</w:t>
      </w:r>
    </w:p>
    <w:p w14:paraId="37AF61B6" w14:textId="77777777" w:rsidR="0043552D" w:rsidRPr="00186EFC" w:rsidRDefault="00F0578F" w:rsidP="0043552D">
      <w:pPr>
        <w:rPr>
          <w:rFonts w:ascii="Garamond" w:hAnsi="Garamond"/>
          <w:lang w:val="en-GB"/>
        </w:rPr>
      </w:pPr>
      <w:r w:rsidRPr="00186EFC">
        <w:rPr>
          <w:rFonts w:ascii="Garamond" w:hAnsi="Garamond"/>
          <w:lang w:val="en-GB"/>
        </w:rPr>
        <w:t>Solo p</w:t>
      </w:r>
      <w:r w:rsidR="0043552D" w:rsidRPr="00186EFC">
        <w:rPr>
          <w:rFonts w:ascii="Garamond" w:hAnsi="Garamond"/>
          <w:lang w:val="en-GB"/>
        </w:rPr>
        <w:t xml:space="preserve">erformances in venues as the Carnegie Hall (New York), the Concertgebouw (Amsterdam), the Royal Academy and the Royal College (London), the Accademia di Santa Cecilia (Rome), Chopin Institute (Warsaw); with orchestras such as Rome Symphony Orchestra, Italian Philharmonic Orchestra, European Union Chamber Orchestra, Curtis Chamber Orchestra and many others; for festivals and concert seasons such as Maggio Musicale Fiorentino, MITO Settembre Musica, </w:t>
      </w:r>
      <w:proofErr w:type="spellStart"/>
      <w:r w:rsidR="0043552D" w:rsidRPr="00186EFC">
        <w:rPr>
          <w:rFonts w:ascii="Garamond" w:hAnsi="Garamond"/>
          <w:lang w:val="en-GB"/>
        </w:rPr>
        <w:t>Cantiere</w:t>
      </w:r>
      <w:proofErr w:type="spellEnd"/>
      <w:r w:rsidR="0043552D" w:rsidRPr="00186EFC">
        <w:rPr>
          <w:rFonts w:ascii="Garamond" w:hAnsi="Garamond"/>
          <w:lang w:val="en-GB"/>
        </w:rPr>
        <w:t xml:space="preserve"> di Montepulciano; broadcast by RAI, Radio3, Canale5, Vatican Radio, ORF, AVRO </w:t>
      </w:r>
      <w:proofErr w:type="spellStart"/>
      <w:r w:rsidR="0043552D" w:rsidRPr="00186EFC">
        <w:rPr>
          <w:rFonts w:ascii="Garamond" w:hAnsi="Garamond"/>
          <w:lang w:val="en-GB"/>
        </w:rPr>
        <w:t>Klassiek</w:t>
      </w:r>
      <w:proofErr w:type="spellEnd"/>
      <w:r w:rsidR="0043552D" w:rsidRPr="00186EFC">
        <w:rPr>
          <w:rFonts w:ascii="Garamond" w:hAnsi="Garamond"/>
          <w:lang w:val="en-GB"/>
        </w:rPr>
        <w:t>, Polish and Slovenian Radio and TV etc.</w:t>
      </w:r>
    </w:p>
    <w:p w14:paraId="5E445DA1" w14:textId="77777777" w:rsidR="00781E82" w:rsidRPr="00186EFC" w:rsidRDefault="00781E82" w:rsidP="00781E82">
      <w:pPr>
        <w:pStyle w:val="Titolo2"/>
        <w:spacing w:after="0" w:afterAutospacing="0"/>
        <w:rPr>
          <w:lang w:val="en-GB"/>
        </w:rPr>
      </w:pPr>
      <w:r w:rsidRPr="00186EFC">
        <w:rPr>
          <w:lang w:val="en-GB"/>
        </w:rPr>
        <w:t>7.3. Other</w:t>
      </w:r>
    </w:p>
    <w:p w14:paraId="03BB19B6" w14:textId="6CB3BAAB" w:rsidR="003C103F" w:rsidRDefault="003C103F" w:rsidP="00622074">
      <w:pPr>
        <w:pStyle w:val="A"/>
        <w:numPr>
          <w:ilvl w:val="0"/>
          <w:numId w:val="8"/>
        </w:numPr>
        <w:ind w:left="357" w:hanging="357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Member of the Doctoral Board at the Conservatory of Cuneo (since 2026)</w:t>
      </w:r>
    </w:p>
    <w:p w14:paraId="24271760" w14:textId="409A8A5E" w:rsidR="003C103F" w:rsidRDefault="003C103F" w:rsidP="00622074">
      <w:pPr>
        <w:pStyle w:val="A"/>
        <w:numPr>
          <w:ilvl w:val="0"/>
          <w:numId w:val="8"/>
        </w:numPr>
        <w:ind w:left="357" w:hanging="357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Member of the Committee for establishing Doctoral Programs at the Conservatory of Cuneo (since 2025)</w:t>
      </w:r>
    </w:p>
    <w:p w14:paraId="34B19756" w14:textId="67683787" w:rsidR="006459D5" w:rsidRDefault="006459D5" w:rsidP="00622074">
      <w:pPr>
        <w:pStyle w:val="A"/>
        <w:numPr>
          <w:ilvl w:val="0"/>
          <w:numId w:val="8"/>
        </w:numPr>
        <w:ind w:left="357" w:hanging="357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Member of the Board of the BACH Journal (Riemenschneider Bach Institute), since Jan. 1</w:t>
      </w:r>
      <w:r w:rsidRPr="006459D5">
        <w:rPr>
          <w:rFonts w:ascii="Garamond" w:hAnsi="Garamond"/>
          <w:vertAlign w:val="superscript"/>
          <w:lang w:val="en-US"/>
        </w:rPr>
        <w:t>st</w:t>
      </w:r>
      <w:r>
        <w:rPr>
          <w:rFonts w:ascii="Garamond" w:hAnsi="Garamond"/>
          <w:lang w:val="en-US"/>
        </w:rPr>
        <w:t>, 2025.</w:t>
      </w:r>
    </w:p>
    <w:p w14:paraId="1AB5EDE7" w14:textId="1B281357" w:rsidR="00622074" w:rsidRDefault="00622074" w:rsidP="00622074">
      <w:pPr>
        <w:pStyle w:val="A"/>
        <w:numPr>
          <w:ilvl w:val="0"/>
          <w:numId w:val="8"/>
        </w:numPr>
        <w:ind w:left="357" w:hanging="357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President of the Committee for </w:t>
      </w:r>
      <w:r w:rsidR="007E5474">
        <w:rPr>
          <w:rFonts w:ascii="Garamond" w:hAnsi="Garamond"/>
          <w:lang w:val="en-US"/>
        </w:rPr>
        <w:t>appointing</w:t>
      </w:r>
      <w:r>
        <w:rPr>
          <w:rFonts w:ascii="Garamond" w:hAnsi="Garamond"/>
          <w:lang w:val="en-US"/>
        </w:rPr>
        <w:t xml:space="preserve"> three full professorships (Conservatory of Cuneo, 2024). </w:t>
      </w:r>
    </w:p>
    <w:p w14:paraId="7FE25AA4" w14:textId="6220BF9A" w:rsidR="00622074" w:rsidRDefault="00622074" w:rsidP="00622074">
      <w:pPr>
        <w:pStyle w:val="A"/>
        <w:numPr>
          <w:ilvl w:val="0"/>
          <w:numId w:val="8"/>
        </w:numPr>
        <w:ind w:left="357" w:hanging="357"/>
        <w:rPr>
          <w:rFonts w:ascii="Garamond" w:hAnsi="Garamond"/>
          <w:lang w:val="en-US"/>
        </w:rPr>
      </w:pPr>
      <w:r w:rsidRPr="00622074">
        <w:rPr>
          <w:rFonts w:ascii="Garamond" w:hAnsi="Garamond"/>
          <w:lang w:val="en-US"/>
        </w:rPr>
        <w:t xml:space="preserve">Conference Convenor, </w:t>
      </w:r>
      <w:r>
        <w:rPr>
          <w:rFonts w:ascii="Garamond" w:hAnsi="Garamond"/>
          <w:lang w:val="en-US"/>
        </w:rPr>
        <w:t>Conference</w:t>
      </w:r>
      <w:r w:rsidRPr="00622074">
        <w:rPr>
          <w:rFonts w:ascii="Garamond" w:hAnsi="Garamond"/>
          <w:lang w:val="en-US"/>
        </w:rPr>
        <w:t xml:space="preserve"> “Bach </w:t>
      </w:r>
      <w:proofErr w:type="spellStart"/>
      <w:r w:rsidRPr="00622074">
        <w:rPr>
          <w:rFonts w:ascii="Garamond" w:hAnsi="Garamond"/>
          <w:lang w:val="en-US"/>
        </w:rPr>
        <w:t>heute</w:t>
      </w:r>
      <w:proofErr w:type="spellEnd"/>
      <w:r w:rsidRPr="00622074">
        <w:rPr>
          <w:rFonts w:ascii="Garamond" w:hAnsi="Garamond"/>
          <w:lang w:val="en-US"/>
        </w:rPr>
        <w:t xml:space="preserve"> / Bach today 2024” (Dresd</w:t>
      </w:r>
      <w:r>
        <w:rPr>
          <w:rFonts w:ascii="Garamond" w:hAnsi="Garamond"/>
          <w:lang w:val="en-US"/>
        </w:rPr>
        <w:t>en</w:t>
      </w:r>
      <w:r w:rsidRPr="00622074">
        <w:rPr>
          <w:rFonts w:ascii="Garamond" w:hAnsi="Garamond"/>
          <w:lang w:val="en-US"/>
        </w:rPr>
        <w:t xml:space="preserve">, </w:t>
      </w:r>
      <w:r w:rsidR="00D77CE0">
        <w:rPr>
          <w:rFonts w:ascii="Garamond" w:hAnsi="Garamond"/>
          <w:lang w:val="en-US"/>
        </w:rPr>
        <w:t>24-25</w:t>
      </w:r>
      <w:r w:rsidRPr="00622074">
        <w:rPr>
          <w:rFonts w:ascii="Garamond" w:hAnsi="Garamond"/>
          <w:lang w:val="en-US"/>
        </w:rPr>
        <w:t xml:space="preserve">/10/2024). </w:t>
      </w:r>
    </w:p>
    <w:p w14:paraId="44E2990A" w14:textId="7AFDAD31" w:rsidR="00622074" w:rsidRPr="00622074" w:rsidRDefault="00622074" w:rsidP="00622074">
      <w:pPr>
        <w:pStyle w:val="A"/>
        <w:numPr>
          <w:ilvl w:val="0"/>
          <w:numId w:val="8"/>
        </w:numPr>
        <w:ind w:left="357" w:hanging="357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Jury Member for the Thesis Award on the 50</w:t>
      </w:r>
      <w:r w:rsidRPr="00622074">
        <w:rPr>
          <w:rFonts w:ascii="Garamond" w:hAnsi="Garamond"/>
          <w:vertAlign w:val="superscript"/>
          <w:lang w:val="en-US"/>
        </w:rPr>
        <w:t>th</w:t>
      </w:r>
      <w:r>
        <w:rPr>
          <w:rFonts w:ascii="Garamond" w:hAnsi="Garamond"/>
          <w:lang w:val="en-US"/>
        </w:rPr>
        <w:t xml:space="preserve"> anniversary of J.R.R. Tolkien’s Death (Regional Council of Piedmont, Italy, 2024). </w:t>
      </w:r>
    </w:p>
    <w:p w14:paraId="7FC8D382" w14:textId="2E207787" w:rsidR="0050519F" w:rsidRPr="0050519F" w:rsidRDefault="00550E52" w:rsidP="0050519F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Co-founder of </w:t>
      </w:r>
      <w:hyperlink r:id="rId39" w:history="1">
        <w:r w:rsidR="0050519F">
          <w:rPr>
            <w:rStyle w:val="Collegamentoipertestuale"/>
            <w:rFonts w:ascii="Garamond" w:hAnsi="Garamond"/>
          </w:rPr>
          <w:t>JSBach.it</w:t>
        </w:r>
      </w:hyperlink>
      <w:r w:rsidR="0050519F">
        <w:rPr>
          <w:rFonts w:ascii="Garamond" w:hAnsi="Garamond"/>
        </w:rPr>
        <w:t xml:space="preserve"> </w:t>
      </w:r>
      <w:r w:rsidR="0050519F" w:rsidRPr="0050519F">
        <w:rPr>
          <w:rFonts w:ascii="Garamond" w:hAnsi="Garamond"/>
        </w:rPr>
        <w:t>(2019)</w:t>
      </w:r>
      <w:r w:rsidR="00622074">
        <w:rPr>
          <w:rFonts w:ascii="Garamond" w:hAnsi="Garamond"/>
        </w:rPr>
        <w:t>.</w:t>
      </w:r>
    </w:p>
    <w:p w14:paraId="56672341" w14:textId="2E9640B6" w:rsidR="00550E52" w:rsidRDefault="00254A2F" w:rsidP="00781E82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Co-Chair</w:t>
      </w:r>
      <w:r w:rsidR="00550E52">
        <w:rPr>
          <w:rFonts w:ascii="Garamond" w:hAnsi="Garamond"/>
        </w:rPr>
        <w:t xml:space="preserve"> of the Scientific Committee for the International Conference “Bach and Italy 2020”</w:t>
      </w:r>
      <w:r w:rsidR="00622074">
        <w:rPr>
          <w:rFonts w:ascii="Garamond" w:hAnsi="Garamond"/>
        </w:rPr>
        <w:t>.</w:t>
      </w:r>
    </w:p>
    <w:p w14:paraId="4552307B" w14:textId="553D5876" w:rsidR="001E7EC3" w:rsidRPr="00186EFC" w:rsidRDefault="001E7EC3" w:rsidP="001E7EC3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 w:rsidRPr="00186EFC">
        <w:rPr>
          <w:rFonts w:ascii="Garamond" w:hAnsi="Garamond"/>
        </w:rPr>
        <w:t>Member of the Scientific Committee</w:t>
      </w:r>
      <w:r w:rsidRPr="001E7EC3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for the International Conference “Il Clavicembalo ben </w:t>
      </w:r>
      <w:proofErr w:type="spellStart"/>
      <w:r>
        <w:rPr>
          <w:rFonts w:ascii="Garamond" w:hAnsi="Garamond"/>
        </w:rPr>
        <w:t>temperato</w:t>
      </w:r>
      <w:proofErr w:type="spellEnd"/>
      <w:r>
        <w:rPr>
          <w:rFonts w:ascii="Garamond" w:hAnsi="Garamond"/>
        </w:rPr>
        <w:t xml:space="preserve"> trecento anni dopo”</w:t>
      </w:r>
      <w:r w:rsidR="003B315C">
        <w:rPr>
          <w:rFonts w:ascii="Garamond" w:hAnsi="Garamond"/>
        </w:rPr>
        <w:t xml:space="preserve"> (2021)</w:t>
      </w:r>
      <w:r w:rsidR="00622074">
        <w:rPr>
          <w:rFonts w:ascii="Garamond" w:hAnsi="Garamond"/>
        </w:rPr>
        <w:t>.</w:t>
      </w:r>
    </w:p>
    <w:p w14:paraId="507A55E8" w14:textId="2D77989C" w:rsidR="003B315C" w:rsidRDefault="003B315C" w:rsidP="00781E82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Jury Member for Musicology at the </w:t>
      </w:r>
      <w:proofErr w:type="spellStart"/>
      <w:r>
        <w:rPr>
          <w:rFonts w:ascii="Garamond" w:hAnsi="Garamond"/>
        </w:rPr>
        <w:t>Calendimaggio</w:t>
      </w:r>
      <w:proofErr w:type="spellEnd"/>
      <w:r>
        <w:rPr>
          <w:rFonts w:ascii="Garamond" w:hAnsi="Garamond"/>
        </w:rPr>
        <w:t>, Assisi (2023)</w:t>
      </w:r>
      <w:r w:rsidR="00622074">
        <w:rPr>
          <w:rFonts w:ascii="Garamond" w:hAnsi="Garamond"/>
        </w:rPr>
        <w:t>.</w:t>
      </w:r>
    </w:p>
    <w:p w14:paraId="00D24A83" w14:textId="26E98017" w:rsidR="003B315C" w:rsidRDefault="003B315C" w:rsidP="00781E82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Jury Member at the Piero </w:t>
      </w:r>
      <w:proofErr w:type="spellStart"/>
      <w:r>
        <w:rPr>
          <w:rFonts w:ascii="Garamond" w:hAnsi="Garamond"/>
        </w:rPr>
        <w:t>Buscaroli</w:t>
      </w:r>
      <w:proofErr w:type="spellEnd"/>
      <w:r>
        <w:rPr>
          <w:rFonts w:ascii="Garamond" w:hAnsi="Garamond"/>
        </w:rPr>
        <w:t xml:space="preserve"> Musicological Award (2022</w:t>
      </w:r>
      <w:r w:rsidR="003C103F">
        <w:rPr>
          <w:rFonts w:ascii="Garamond" w:hAnsi="Garamond"/>
        </w:rPr>
        <w:t xml:space="preserve">, </w:t>
      </w:r>
      <w:r w:rsidR="007E5474">
        <w:rPr>
          <w:rFonts w:ascii="Garamond" w:hAnsi="Garamond"/>
        </w:rPr>
        <w:t>2024</w:t>
      </w:r>
      <w:r w:rsidR="003C103F">
        <w:rPr>
          <w:rFonts w:ascii="Garamond" w:hAnsi="Garamond"/>
        </w:rPr>
        <w:t>, 2026</w:t>
      </w:r>
      <w:r>
        <w:rPr>
          <w:rFonts w:ascii="Garamond" w:hAnsi="Garamond"/>
        </w:rPr>
        <w:t>)</w:t>
      </w:r>
      <w:r w:rsidR="00622074">
        <w:rPr>
          <w:rFonts w:ascii="Garamond" w:hAnsi="Garamond"/>
        </w:rPr>
        <w:t>.</w:t>
      </w:r>
    </w:p>
    <w:p w14:paraId="7009783A" w14:textId="3EAE80B3" w:rsidR="00254A2F" w:rsidRDefault="00254A2F" w:rsidP="00781E82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Member of the Scientific Committee of the Centro di Studi Ferruccio Busoni, </w:t>
      </w:r>
      <w:proofErr w:type="spellStart"/>
      <w:r>
        <w:rPr>
          <w:rFonts w:ascii="Garamond" w:hAnsi="Garamond"/>
        </w:rPr>
        <w:t>Empoli</w:t>
      </w:r>
      <w:proofErr w:type="spellEnd"/>
      <w:r>
        <w:rPr>
          <w:rFonts w:ascii="Garamond" w:hAnsi="Garamond"/>
        </w:rPr>
        <w:t xml:space="preserve"> (</w:t>
      </w:r>
      <w:r w:rsidR="00000FA8">
        <w:rPr>
          <w:rFonts w:ascii="Garamond" w:hAnsi="Garamond"/>
        </w:rPr>
        <w:t>since</w:t>
      </w:r>
      <w:r>
        <w:rPr>
          <w:rFonts w:ascii="Garamond" w:hAnsi="Garamond"/>
        </w:rPr>
        <w:t xml:space="preserve"> 2020)</w:t>
      </w:r>
      <w:r w:rsidR="007E5474">
        <w:rPr>
          <w:rFonts w:ascii="Garamond" w:hAnsi="Garamond"/>
        </w:rPr>
        <w:t>.</w:t>
      </w:r>
    </w:p>
    <w:p w14:paraId="4DC0465C" w14:textId="1AB6FA39" w:rsidR="0043552D" w:rsidRPr="00186EFC" w:rsidRDefault="0043552D" w:rsidP="00781E82">
      <w:pPr>
        <w:pStyle w:val="A"/>
        <w:numPr>
          <w:ilvl w:val="0"/>
          <w:numId w:val="8"/>
        </w:numPr>
        <w:spacing w:after="100" w:afterAutospacing="1"/>
        <w:ind w:left="357" w:hanging="357"/>
        <w:jc w:val="both"/>
        <w:rPr>
          <w:rFonts w:ascii="Garamond" w:hAnsi="Garamond"/>
        </w:rPr>
      </w:pPr>
      <w:r w:rsidRPr="00186EFC">
        <w:rPr>
          <w:rFonts w:ascii="Garamond" w:hAnsi="Garamond"/>
        </w:rPr>
        <w:t>Member of the Scientific Committee for the UNICEF project “Soundz for Children” (2018)</w:t>
      </w:r>
      <w:r w:rsidR="007E5474">
        <w:rPr>
          <w:rFonts w:ascii="Garamond" w:hAnsi="Garamond"/>
        </w:rPr>
        <w:t>.</w:t>
      </w:r>
    </w:p>
    <w:p w14:paraId="645817C7" w14:textId="78AA1B45" w:rsidR="0043552D" w:rsidRPr="00186EFC" w:rsidRDefault="0043552D" w:rsidP="00781E82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</w:rPr>
      </w:pPr>
      <w:r w:rsidRPr="00186EFC">
        <w:rPr>
          <w:rFonts w:ascii="Garamond" w:hAnsi="Garamond"/>
        </w:rPr>
        <w:t xml:space="preserve">Vice-President of the Coro </w:t>
      </w:r>
      <w:proofErr w:type="spellStart"/>
      <w:r w:rsidRPr="00186EFC">
        <w:rPr>
          <w:rFonts w:ascii="Garamond" w:hAnsi="Garamond"/>
        </w:rPr>
        <w:t>Maghini</w:t>
      </w:r>
      <w:proofErr w:type="spellEnd"/>
      <w:r w:rsidRPr="00186EFC">
        <w:rPr>
          <w:rFonts w:ascii="Garamond" w:hAnsi="Garamond"/>
        </w:rPr>
        <w:t>, Turin (</w:t>
      </w:r>
      <w:hyperlink r:id="rId40" w:history="1">
        <w:r w:rsidRPr="00186EFC">
          <w:rPr>
            <w:rStyle w:val="Collegamentoipertestuale"/>
            <w:rFonts w:ascii="Garamond" w:hAnsi="Garamond"/>
          </w:rPr>
          <w:t>www.coromaghini.it</w:t>
        </w:r>
      </w:hyperlink>
      <w:r w:rsidRPr="00186EFC">
        <w:rPr>
          <w:rFonts w:ascii="Garamond" w:hAnsi="Garamond"/>
        </w:rPr>
        <w:t>), 2018</w:t>
      </w:r>
      <w:r w:rsidR="00116120">
        <w:rPr>
          <w:rFonts w:ascii="Garamond" w:hAnsi="Garamond"/>
        </w:rPr>
        <w:t>-</w:t>
      </w:r>
      <w:r w:rsidR="001E7EC3">
        <w:rPr>
          <w:rFonts w:ascii="Garamond" w:hAnsi="Garamond"/>
        </w:rPr>
        <w:t>2020</w:t>
      </w:r>
      <w:r w:rsidR="007E5474">
        <w:rPr>
          <w:rFonts w:ascii="Garamond" w:hAnsi="Garamond"/>
        </w:rPr>
        <w:t>.</w:t>
      </w:r>
    </w:p>
    <w:p w14:paraId="22951DC3" w14:textId="77777777" w:rsidR="0043552D" w:rsidRPr="00186EFC" w:rsidRDefault="0043552D" w:rsidP="00781E82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</w:rPr>
      </w:pPr>
      <w:r w:rsidRPr="00186EFC">
        <w:rPr>
          <w:rFonts w:ascii="Garamond" w:hAnsi="Garamond"/>
        </w:rPr>
        <w:t>Member of the Artistic Board of the International Festival “</w:t>
      </w:r>
      <w:proofErr w:type="spellStart"/>
      <w:r w:rsidRPr="00186EFC">
        <w:rPr>
          <w:rFonts w:ascii="Garamond" w:hAnsi="Garamond"/>
        </w:rPr>
        <w:t>BackTOBach</w:t>
      </w:r>
      <w:proofErr w:type="spellEnd"/>
      <w:r w:rsidRPr="00186EFC">
        <w:rPr>
          <w:rFonts w:ascii="Garamond" w:hAnsi="Garamond"/>
        </w:rPr>
        <w:t>” (Turin, 2017</w:t>
      </w:r>
      <w:r w:rsidR="00116120">
        <w:rPr>
          <w:rFonts w:ascii="Garamond" w:hAnsi="Garamond"/>
        </w:rPr>
        <w:t>-ongoing</w:t>
      </w:r>
      <w:r w:rsidRPr="00186EFC">
        <w:rPr>
          <w:rFonts w:ascii="Garamond" w:hAnsi="Garamond"/>
        </w:rPr>
        <w:t>)</w:t>
      </w:r>
    </w:p>
    <w:p w14:paraId="4DA38DF7" w14:textId="77777777" w:rsidR="0043552D" w:rsidRPr="00186EFC" w:rsidRDefault="0043552D" w:rsidP="00781E82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</w:rPr>
      </w:pPr>
      <w:r w:rsidRPr="00186EFC">
        <w:rPr>
          <w:rFonts w:ascii="Garamond" w:hAnsi="Garamond"/>
        </w:rPr>
        <w:t xml:space="preserve">Membership of Professional bodies: </w:t>
      </w:r>
      <w:proofErr w:type="spellStart"/>
      <w:r w:rsidRPr="00186EFC">
        <w:rPr>
          <w:rFonts w:ascii="Garamond" w:hAnsi="Garamond"/>
        </w:rPr>
        <w:t>Ordine</w:t>
      </w:r>
      <w:proofErr w:type="spellEnd"/>
      <w:r w:rsidRPr="00186EFC">
        <w:rPr>
          <w:rFonts w:ascii="Garamond" w:hAnsi="Garamond"/>
        </w:rPr>
        <w:t xml:space="preserve"> </w:t>
      </w:r>
      <w:proofErr w:type="spellStart"/>
      <w:r w:rsidRPr="00186EFC">
        <w:rPr>
          <w:rFonts w:ascii="Garamond" w:hAnsi="Garamond"/>
        </w:rPr>
        <w:t>dei</w:t>
      </w:r>
      <w:proofErr w:type="spellEnd"/>
      <w:r w:rsidRPr="00186EFC">
        <w:rPr>
          <w:rFonts w:ascii="Garamond" w:hAnsi="Garamond"/>
        </w:rPr>
        <w:t xml:space="preserve"> </w:t>
      </w:r>
      <w:proofErr w:type="spellStart"/>
      <w:r w:rsidRPr="00186EFC">
        <w:rPr>
          <w:rFonts w:ascii="Garamond" w:hAnsi="Garamond"/>
        </w:rPr>
        <w:t>Giornalisti</w:t>
      </w:r>
      <w:proofErr w:type="spellEnd"/>
      <w:r w:rsidRPr="00186EFC">
        <w:rPr>
          <w:rFonts w:ascii="Garamond" w:hAnsi="Garamond"/>
        </w:rPr>
        <w:t xml:space="preserve"> (</w:t>
      </w:r>
      <w:proofErr w:type="spellStart"/>
      <w:r w:rsidRPr="00186EFC">
        <w:rPr>
          <w:rFonts w:ascii="Garamond" w:hAnsi="Garamond"/>
        </w:rPr>
        <w:t>Pubblicista</w:t>
      </w:r>
      <w:proofErr w:type="spellEnd"/>
      <w:r w:rsidRPr="00186EFC">
        <w:rPr>
          <w:rFonts w:ascii="Garamond" w:hAnsi="Garamond"/>
        </w:rPr>
        <w:t>), Italy (2014</w:t>
      </w:r>
      <w:r w:rsidR="00116120">
        <w:rPr>
          <w:rFonts w:ascii="Garamond" w:hAnsi="Garamond"/>
        </w:rPr>
        <w:t>-ongoing</w:t>
      </w:r>
      <w:r w:rsidRPr="00186EFC">
        <w:rPr>
          <w:rFonts w:ascii="Garamond" w:hAnsi="Garamond"/>
        </w:rPr>
        <w:t>)</w:t>
      </w:r>
    </w:p>
    <w:p w14:paraId="168A2B8D" w14:textId="30E5199B" w:rsidR="0043552D" w:rsidRPr="00186EFC" w:rsidRDefault="0043552D" w:rsidP="00781E82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</w:rPr>
      </w:pPr>
      <w:r w:rsidRPr="00186EFC">
        <w:rPr>
          <w:rFonts w:ascii="Garamond" w:hAnsi="Garamond"/>
        </w:rPr>
        <w:t>Project designer for the Fondazione Cassa di Risparmio di Torino (</w:t>
      </w:r>
      <w:hyperlink r:id="rId41" w:history="1">
        <w:r w:rsidRPr="00186EFC">
          <w:rPr>
            <w:rStyle w:val="Collegamentoipertestuale"/>
            <w:rFonts w:ascii="Garamond" w:hAnsi="Garamond"/>
          </w:rPr>
          <w:t>www.fondazionecrt.it</w:t>
        </w:r>
      </w:hyperlink>
      <w:r w:rsidRPr="00186EFC">
        <w:rPr>
          <w:rFonts w:ascii="Garamond" w:hAnsi="Garamond"/>
        </w:rPr>
        <w:t>): “Progetto Diderot” (educational project for schools on classical music), 2006 and 2007</w:t>
      </w:r>
      <w:r w:rsidR="007E5474">
        <w:rPr>
          <w:rFonts w:ascii="Garamond" w:hAnsi="Garamond"/>
        </w:rPr>
        <w:t>.</w:t>
      </w:r>
    </w:p>
    <w:p w14:paraId="4DB58C80" w14:textId="77777777" w:rsidR="0043552D" w:rsidRPr="00186EFC" w:rsidRDefault="0043552D" w:rsidP="00781E82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</w:rPr>
      </w:pPr>
      <w:proofErr w:type="spellStart"/>
      <w:r w:rsidRPr="00D02230">
        <w:rPr>
          <w:rFonts w:ascii="Garamond" w:hAnsi="Garamond"/>
          <w:lang w:val="it-IT"/>
        </w:rPr>
        <w:t>Articles</w:t>
      </w:r>
      <w:proofErr w:type="spellEnd"/>
      <w:r w:rsidRPr="00D02230">
        <w:rPr>
          <w:rFonts w:ascii="Garamond" w:hAnsi="Garamond"/>
          <w:lang w:val="it-IT"/>
        </w:rPr>
        <w:t xml:space="preserve"> on “La voce del popolo” (</w:t>
      </w:r>
      <w:hyperlink r:id="rId42" w:history="1">
        <w:r w:rsidRPr="00D02230">
          <w:rPr>
            <w:rStyle w:val="Collegamentoipertestuale"/>
            <w:rFonts w:ascii="Garamond" w:hAnsi="Garamond"/>
            <w:szCs w:val="26"/>
            <w:lang w:val="it-IT"/>
          </w:rPr>
          <w:t>www.lavocedeltempo.it</w:t>
        </w:r>
      </w:hyperlink>
      <w:r w:rsidRPr="00D02230">
        <w:rPr>
          <w:rFonts w:ascii="Garamond" w:hAnsi="Garamond"/>
          <w:szCs w:val="26"/>
          <w:lang w:val="it-IT"/>
        </w:rPr>
        <w:t>), “Avvenire” (</w:t>
      </w:r>
      <w:hyperlink r:id="rId43" w:history="1">
        <w:r w:rsidRPr="00D02230">
          <w:rPr>
            <w:rStyle w:val="Collegamentoipertestuale"/>
            <w:rFonts w:ascii="Garamond" w:hAnsi="Garamond"/>
            <w:szCs w:val="26"/>
            <w:lang w:val="it-IT"/>
          </w:rPr>
          <w:t>www.avvenire.it</w:t>
        </w:r>
      </w:hyperlink>
      <w:r w:rsidRPr="00D02230">
        <w:rPr>
          <w:rFonts w:ascii="Garamond" w:hAnsi="Garamond"/>
          <w:szCs w:val="26"/>
          <w:lang w:val="it-IT"/>
        </w:rPr>
        <w:t xml:space="preserve">), </w:t>
      </w:r>
      <w:proofErr w:type="spellStart"/>
      <w:r w:rsidRPr="00D02230">
        <w:rPr>
          <w:rFonts w:ascii="Garamond" w:hAnsi="Garamond"/>
          <w:szCs w:val="26"/>
          <w:lang w:val="it-IT"/>
        </w:rPr>
        <w:t>Mercatornet</w:t>
      </w:r>
      <w:proofErr w:type="spellEnd"/>
      <w:r w:rsidRPr="00D02230">
        <w:rPr>
          <w:rFonts w:ascii="Garamond" w:hAnsi="Garamond"/>
          <w:szCs w:val="26"/>
          <w:lang w:val="it-IT"/>
        </w:rPr>
        <w:t xml:space="preserve"> (</w:t>
      </w:r>
      <w:hyperlink r:id="rId44" w:history="1">
        <w:r w:rsidR="00F0578F" w:rsidRPr="00D02230">
          <w:rPr>
            <w:rStyle w:val="Collegamentoipertestuale"/>
            <w:rFonts w:ascii="Garamond" w:hAnsi="Garamond"/>
            <w:szCs w:val="26"/>
            <w:lang w:val="it-IT"/>
          </w:rPr>
          <w:t>www.mercatornet.org</w:t>
        </w:r>
      </w:hyperlink>
      <w:r w:rsidRPr="00D02230">
        <w:rPr>
          <w:rFonts w:ascii="Garamond" w:hAnsi="Garamond"/>
          <w:szCs w:val="26"/>
          <w:lang w:val="it-IT"/>
        </w:rPr>
        <w:t>), “Vino Nuovo” (</w:t>
      </w:r>
      <w:hyperlink r:id="rId45" w:history="1">
        <w:r w:rsidRPr="00D02230">
          <w:rPr>
            <w:rStyle w:val="Collegamentoipertestuale"/>
            <w:rFonts w:ascii="Garamond" w:hAnsi="Garamond"/>
            <w:szCs w:val="26"/>
            <w:lang w:val="it-IT"/>
          </w:rPr>
          <w:t>www.vinonuovo.it</w:t>
        </w:r>
      </w:hyperlink>
      <w:r w:rsidRPr="00D02230">
        <w:rPr>
          <w:rFonts w:ascii="Garamond" w:hAnsi="Garamond"/>
          <w:szCs w:val="26"/>
          <w:lang w:val="it-IT"/>
        </w:rPr>
        <w:t xml:space="preserve">) and “Chi cercate?” </w:t>
      </w:r>
      <w:r w:rsidRPr="00186EFC">
        <w:rPr>
          <w:rFonts w:ascii="Garamond" w:hAnsi="Garamond"/>
          <w:szCs w:val="26"/>
        </w:rPr>
        <w:t>(</w:t>
      </w:r>
      <w:hyperlink r:id="rId46" w:history="1">
        <w:r w:rsidRPr="00186EFC">
          <w:rPr>
            <w:rStyle w:val="Collegamentoipertestuale"/>
            <w:rFonts w:ascii="Garamond" w:hAnsi="Garamond"/>
            <w:szCs w:val="26"/>
          </w:rPr>
          <w:t>www.chicercate.net</w:t>
        </w:r>
      </w:hyperlink>
      <w:r w:rsidRPr="00186EFC">
        <w:rPr>
          <w:rFonts w:ascii="Garamond" w:hAnsi="Garamond"/>
          <w:szCs w:val="26"/>
        </w:rPr>
        <w:t xml:space="preserve">). </w:t>
      </w:r>
    </w:p>
    <w:p w14:paraId="48DBE0E4" w14:textId="12958FE0" w:rsidR="0043552D" w:rsidRPr="00116120" w:rsidRDefault="0043552D" w:rsidP="00781E82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  <w:lang w:val="it-IT"/>
        </w:rPr>
      </w:pPr>
      <w:r w:rsidRPr="00116120">
        <w:rPr>
          <w:rFonts w:ascii="Garamond" w:hAnsi="Garamond"/>
          <w:szCs w:val="26"/>
          <w:lang w:val="it-IT"/>
        </w:rPr>
        <w:t>Non-</w:t>
      </w:r>
      <w:proofErr w:type="spellStart"/>
      <w:r w:rsidRPr="00116120">
        <w:rPr>
          <w:rFonts w:ascii="Garamond" w:hAnsi="Garamond"/>
          <w:szCs w:val="26"/>
          <w:lang w:val="it-IT"/>
        </w:rPr>
        <w:t>specialist</w:t>
      </w:r>
      <w:proofErr w:type="spellEnd"/>
      <w:r w:rsidRPr="00116120">
        <w:rPr>
          <w:rFonts w:ascii="Garamond" w:hAnsi="Garamond"/>
          <w:szCs w:val="26"/>
          <w:lang w:val="it-IT"/>
        </w:rPr>
        <w:t xml:space="preserve"> books: “La speranza non fa rumore” (Milan: Edizioni Paoline, 2011); “I colori della misericordia” (Turin: </w:t>
      </w:r>
      <w:proofErr w:type="spellStart"/>
      <w:r w:rsidRPr="00116120">
        <w:rPr>
          <w:rFonts w:ascii="Garamond" w:hAnsi="Garamond"/>
          <w:szCs w:val="26"/>
          <w:lang w:val="it-IT"/>
        </w:rPr>
        <w:t>Effatà</w:t>
      </w:r>
      <w:proofErr w:type="spellEnd"/>
      <w:r w:rsidRPr="00116120">
        <w:rPr>
          <w:rFonts w:ascii="Garamond" w:hAnsi="Garamond"/>
          <w:szCs w:val="26"/>
          <w:lang w:val="it-IT"/>
        </w:rPr>
        <w:t>, 2016)</w:t>
      </w:r>
      <w:r w:rsidR="00116120" w:rsidRPr="00116120">
        <w:rPr>
          <w:rFonts w:ascii="Garamond" w:hAnsi="Garamond"/>
          <w:szCs w:val="26"/>
          <w:lang w:val="it-IT"/>
        </w:rPr>
        <w:t>; “Pane, vino e canto” (Roma: Centro Eucaristico, 2018)</w:t>
      </w:r>
      <w:r w:rsidR="005F3C60">
        <w:rPr>
          <w:rFonts w:ascii="Garamond" w:hAnsi="Garamond"/>
          <w:szCs w:val="26"/>
          <w:lang w:val="it-IT"/>
        </w:rPr>
        <w:t>;</w:t>
      </w:r>
      <w:r w:rsidR="007622DE">
        <w:rPr>
          <w:rFonts w:ascii="Garamond" w:hAnsi="Garamond"/>
          <w:szCs w:val="26"/>
          <w:lang w:val="it-IT"/>
        </w:rPr>
        <w:t xml:space="preserve"> “Il Signore della danza” (Assisi: Cittadella, 2019)</w:t>
      </w:r>
      <w:r w:rsidR="005F3C60">
        <w:rPr>
          <w:rFonts w:ascii="Garamond" w:hAnsi="Garamond"/>
          <w:szCs w:val="26"/>
          <w:lang w:val="it-IT"/>
        </w:rPr>
        <w:t xml:space="preserve"> “Inni alla gioia” (Turin: </w:t>
      </w:r>
      <w:proofErr w:type="spellStart"/>
      <w:r w:rsidR="005F3C60">
        <w:rPr>
          <w:rFonts w:ascii="Garamond" w:hAnsi="Garamond"/>
          <w:szCs w:val="26"/>
          <w:lang w:val="it-IT"/>
        </w:rPr>
        <w:t>Effatà</w:t>
      </w:r>
      <w:proofErr w:type="spellEnd"/>
      <w:r w:rsidR="005F3C60">
        <w:rPr>
          <w:rFonts w:ascii="Garamond" w:hAnsi="Garamond"/>
          <w:szCs w:val="26"/>
          <w:lang w:val="it-IT"/>
        </w:rPr>
        <w:t>, 2020)</w:t>
      </w:r>
      <w:r w:rsidR="007622DE">
        <w:rPr>
          <w:rFonts w:ascii="Garamond" w:hAnsi="Garamond"/>
          <w:szCs w:val="26"/>
          <w:lang w:val="it-IT"/>
        </w:rPr>
        <w:t>; “Canta e cammina” (Roma: Centro Eucaristico, 2025)</w:t>
      </w:r>
      <w:r w:rsidRPr="00116120">
        <w:rPr>
          <w:rFonts w:ascii="Garamond" w:hAnsi="Garamond"/>
          <w:szCs w:val="26"/>
          <w:lang w:val="it-IT"/>
        </w:rPr>
        <w:t>.</w:t>
      </w:r>
    </w:p>
    <w:p w14:paraId="364F753A" w14:textId="77777777" w:rsidR="0043552D" w:rsidRPr="003B4993" w:rsidRDefault="0043552D" w:rsidP="0043552D">
      <w:pPr>
        <w:pStyle w:val="A"/>
        <w:numPr>
          <w:ilvl w:val="0"/>
          <w:numId w:val="8"/>
        </w:numPr>
        <w:spacing w:before="100" w:beforeAutospacing="1" w:after="100" w:afterAutospacing="1"/>
        <w:jc w:val="both"/>
        <w:rPr>
          <w:rFonts w:ascii="Garamond" w:hAnsi="Garamond"/>
        </w:rPr>
      </w:pPr>
      <w:r w:rsidRPr="00186EFC">
        <w:rPr>
          <w:rFonts w:ascii="Garamond" w:hAnsi="Garamond"/>
          <w:szCs w:val="26"/>
        </w:rPr>
        <w:t>Founder of the musicians’ charity “</w:t>
      </w:r>
      <w:proofErr w:type="spellStart"/>
      <w:r w:rsidRPr="00186EFC">
        <w:rPr>
          <w:rFonts w:ascii="Garamond" w:hAnsi="Garamond"/>
          <w:szCs w:val="26"/>
        </w:rPr>
        <w:t>Portare</w:t>
      </w:r>
      <w:proofErr w:type="spellEnd"/>
      <w:r w:rsidRPr="00186EFC">
        <w:rPr>
          <w:rFonts w:ascii="Garamond" w:hAnsi="Garamond"/>
          <w:szCs w:val="26"/>
        </w:rPr>
        <w:t xml:space="preserve"> la Musica”, organising and realising free concerts for disabled, elderly or ill people (since 2003)</w:t>
      </w:r>
      <w:r w:rsidR="00F0578F" w:rsidRPr="00186EFC">
        <w:rPr>
          <w:rFonts w:ascii="Garamond" w:hAnsi="Garamond"/>
          <w:szCs w:val="26"/>
        </w:rPr>
        <w:t>.</w:t>
      </w:r>
    </w:p>
    <w:sectPr w:rsidR="0043552D" w:rsidRPr="003B4993" w:rsidSect="00084E83">
      <w:headerReference w:type="default" r:id="rId47"/>
      <w:footerReference w:type="even" r:id="rId48"/>
      <w:footerReference w:type="default" r:id="rId4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B79E30" w14:textId="77777777" w:rsidR="00183323" w:rsidRDefault="00183323" w:rsidP="001C7362">
      <w:r>
        <w:separator/>
      </w:r>
    </w:p>
  </w:endnote>
  <w:endnote w:type="continuationSeparator" w:id="0">
    <w:p w14:paraId="747CC8DF" w14:textId="77777777" w:rsidR="00183323" w:rsidRDefault="00183323" w:rsidP="001C7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512606894"/>
      <w:docPartObj>
        <w:docPartGallery w:val="Page Numbers (Bottom of Page)"/>
        <w:docPartUnique/>
      </w:docPartObj>
    </w:sdtPr>
    <w:sdtContent>
      <w:p w14:paraId="6A12288D" w14:textId="77777777" w:rsidR="001C7362" w:rsidRDefault="001C736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5AAA1DB" w14:textId="77777777" w:rsidR="001C7362" w:rsidRDefault="001C73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993952936"/>
      <w:docPartObj>
        <w:docPartGallery w:val="Page Numbers (Bottom of Page)"/>
        <w:docPartUnique/>
      </w:docPartObj>
    </w:sdtPr>
    <w:sdtContent>
      <w:p w14:paraId="1F744580" w14:textId="77777777" w:rsidR="001C7362" w:rsidRDefault="001C736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4A9B0E40" w14:textId="77777777" w:rsidR="001C7362" w:rsidRPr="00F0578F" w:rsidRDefault="001C7362" w:rsidP="001C7362">
    <w:pPr>
      <w:pStyle w:val="Pidipagina"/>
      <w:tabs>
        <w:tab w:val="clear" w:pos="4819"/>
        <w:tab w:val="clear" w:pos="9638"/>
        <w:tab w:val="left" w:pos="4557"/>
      </w:tabs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155BD1" w14:textId="77777777" w:rsidR="00183323" w:rsidRDefault="00183323" w:rsidP="001C7362">
      <w:r>
        <w:separator/>
      </w:r>
    </w:p>
  </w:footnote>
  <w:footnote w:type="continuationSeparator" w:id="0">
    <w:p w14:paraId="7C06864A" w14:textId="77777777" w:rsidR="00183323" w:rsidRDefault="00183323" w:rsidP="001C7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ED42F" w14:textId="77777777" w:rsidR="001C7362" w:rsidRPr="001C7362" w:rsidRDefault="001C7362" w:rsidP="001C7362">
    <w:pPr>
      <w:pStyle w:val="Intestazione"/>
      <w:jc w:val="right"/>
      <w:rPr>
        <w:rFonts w:ascii="Garamond" w:hAnsi="Garamond"/>
        <w:i/>
        <w:u w:val="single"/>
      </w:rPr>
    </w:pPr>
    <w:r w:rsidRPr="001C7362">
      <w:rPr>
        <w:rFonts w:ascii="Garamond" w:hAnsi="Garamond"/>
        <w:i/>
        <w:u w:val="single"/>
      </w:rPr>
      <w:tab/>
    </w:r>
    <w:r w:rsidRPr="001C7362">
      <w:rPr>
        <w:rFonts w:ascii="Garamond" w:hAnsi="Garamond"/>
        <w:i/>
        <w:u w:val="single"/>
      </w:rPr>
      <w:tab/>
      <w:t>Chiara Bertoglio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932BD2"/>
    <w:multiLevelType w:val="hybridMultilevel"/>
    <w:tmpl w:val="994A3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A1CF9"/>
    <w:multiLevelType w:val="hybridMultilevel"/>
    <w:tmpl w:val="5A3C4C3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EA105F"/>
    <w:multiLevelType w:val="hybridMultilevel"/>
    <w:tmpl w:val="804AF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C49C9"/>
    <w:multiLevelType w:val="hybridMultilevel"/>
    <w:tmpl w:val="D794D1A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EF420F"/>
    <w:multiLevelType w:val="hybridMultilevel"/>
    <w:tmpl w:val="FA1CAC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E674AE"/>
    <w:multiLevelType w:val="hybridMultilevel"/>
    <w:tmpl w:val="0C4AE8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9970AD"/>
    <w:multiLevelType w:val="hybridMultilevel"/>
    <w:tmpl w:val="EDEAC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7A2016"/>
    <w:multiLevelType w:val="hybridMultilevel"/>
    <w:tmpl w:val="261EB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B28F0"/>
    <w:multiLevelType w:val="hybridMultilevel"/>
    <w:tmpl w:val="498E1F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E96BB3"/>
    <w:multiLevelType w:val="hybridMultilevel"/>
    <w:tmpl w:val="19CC291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E54BE2"/>
    <w:multiLevelType w:val="hybridMultilevel"/>
    <w:tmpl w:val="BB7ADC4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9764881">
    <w:abstractNumId w:val="1"/>
  </w:num>
  <w:num w:numId="2" w16cid:durableId="1164665179">
    <w:abstractNumId w:val="8"/>
  </w:num>
  <w:num w:numId="3" w16cid:durableId="1812942049">
    <w:abstractNumId w:val="3"/>
  </w:num>
  <w:num w:numId="4" w16cid:durableId="1727071668">
    <w:abstractNumId w:val="9"/>
  </w:num>
  <w:num w:numId="5" w16cid:durableId="1695883919">
    <w:abstractNumId w:val="10"/>
  </w:num>
  <w:num w:numId="6" w16cid:durableId="1849173096">
    <w:abstractNumId w:val="5"/>
  </w:num>
  <w:num w:numId="7" w16cid:durableId="1996762545">
    <w:abstractNumId w:val="6"/>
  </w:num>
  <w:num w:numId="8" w16cid:durableId="16927850">
    <w:abstractNumId w:val="4"/>
  </w:num>
  <w:num w:numId="9" w16cid:durableId="902103731">
    <w:abstractNumId w:val="7"/>
  </w:num>
  <w:num w:numId="10" w16cid:durableId="1351450319">
    <w:abstractNumId w:val="0"/>
  </w:num>
  <w:num w:numId="11" w16cid:durableId="9045301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62"/>
    <w:rsid w:val="00000FA8"/>
    <w:rsid w:val="0000372A"/>
    <w:rsid w:val="00003D78"/>
    <w:rsid w:val="00010748"/>
    <w:rsid w:val="0001191D"/>
    <w:rsid w:val="00016ADD"/>
    <w:rsid w:val="00037171"/>
    <w:rsid w:val="00076446"/>
    <w:rsid w:val="00084E83"/>
    <w:rsid w:val="000869E0"/>
    <w:rsid w:val="000A4DCC"/>
    <w:rsid w:val="000A70E4"/>
    <w:rsid w:val="000B0F74"/>
    <w:rsid w:val="000B1FAA"/>
    <w:rsid w:val="000B27AC"/>
    <w:rsid w:val="000E48DB"/>
    <w:rsid w:val="001048EE"/>
    <w:rsid w:val="00116120"/>
    <w:rsid w:val="0012798B"/>
    <w:rsid w:val="001325A7"/>
    <w:rsid w:val="001530A0"/>
    <w:rsid w:val="00173C17"/>
    <w:rsid w:val="00183323"/>
    <w:rsid w:val="00183D07"/>
    <w:rsid w:val="00186EFC"/>
    <w:rsid w:val="00197DF9"/>
    <w:rsid w:val="001B7A74"/>
    <w:rsid w:val="001C4DB5"/>
    <w:rsid w:val="001C7362"/>
    <w:rsid w:val="001E7EC3"/>
    <w:rsid w:val="001F262A"/>
    <w:rsid w:val="001F4C98"/>
    <w:rsid w:val="00203512"/>
    <w:rsid w:val="00207E4E"/>
    <w:rsid w:val="00223CF1"/>
    <w:rsid w:val="00233186"/>
    <w:rsid w:val="00243DAC"/>
    <w:rsid w:val="002506C1"/>
    <w:rsid w:val="00253C50"/>
    <w:rsid w:val="00254A2F"/>
    <w:rsid w:val="00262732"/>
    <w:rsid w:val="002628DD"/>
    <w:rsid w:val="00275D79"/>
    <w:rsid w:val="002770FB"/>
    <w:rsid w:val="00277CEC"/>
    <w:rsid w:val="00286796"/>
    <w:rsid w:val="00297442"/>
    <w:rsid w:val="002B5E16"/>
    <w:rsid w:val="002C5517"/>
    <w:rsid w:val="002E3FC5"/>
    <w:rsid w:val="002E5685"/>
    <w:rsid w:val="002F3410"/>
    <w:rsid w:val="002F3911"/>
    <w:rsid w:val="00306917"/>
    <w:rsid w:val="00326348"/>
    <w:rsid w:val="0033626C"/>
    <w:rsid w:val="00346DB1"/>
    <w:rsid w:val="003743C0"/>
    <w:rsid w:val="00377FAB"/>
    <w:rsid w:val="003A2293"/>
    <w:rsid w:val="003B315C"/>
    <w:rsid w:val="003B4993"/>
    <w:rsid w:val="003C064D"/>
    <w:rsid w:val="003C103F"/>
    <w:rsid w:val="003C1780"/>
    <w:rsid w:val="003C444E"/>
    <w:rsid w:val="003D67B3"/>
    <w:rsid w:val="00413B7D"/>
    <w:rsid w:val="00420A13"/>
    <w:rsid w:val="0043076F"/>
    <w:rsid w:val="0043552D"/>
    <w:rsid w:val="00440CDD"/>
    <w:rsid w:val="004461D4"/>
    <w:rsid w:val="0046017B"/>
    <w:rsid w:val="004708BD"/>
    <w:rsid w:val="00473CCE"/>
    <w:rsid w:val="00486BB7"/>
    <w:rsid w:val="004A3B39"/>
    <w:rsid w:val="004B111F"/>
    <w:rsid w:val="004B3F01"/>
    <w:rsid w:val="004D59DF"/>
    <w:rsid w:val="004E691C"/>
    <w:rsid w:val="0050519F"/>
    <w:rsid w:val="00505E98"/>
    <w:rsid w:val="0053286A"/>
    <w:rsid w:val="00546E85"/>
    <w:rsid w:val="005501FB"/>
    <w:rsid w:val="00550E52"/>
    <w:rsid w:val="00561CEE"/>
    <w:rsid w:val="005800E5"/>
    <w:rsid w:val="005A7823"/>
    <w:rsid w:val="005B573A"/>
    <w:rsid w:val="005E1447"/>
    <w:rsid w:val="005F3C60"/>
    <w:rsid w:val="005F4AB0"/>
    <w:rsid w:val="00620F0C"/>
    <w:rsid w:val="00622074"/>
    <w:rsid w:val="00637654"/>
    <w:rsid w:val="006459D5"/>
    <w:rsid w:val="0066190B"/>
    <w:rsid w:val="006741F3"/>
    <w:rsid w:val="0067451D"/>
    <w:rsid w:val="00676C9C"/>
    <w:rsid w:val="00684BD8"/>
    <w:rsid w:val="006C2A4F"/>
    <w:rsid w:val="006C7565"/>
    <w:rsid w:val="006E44A5"/>
    <w:rsid w:val="006E4623"/>
    <w:rsid w:val="006E6E9B"/>
    <w:rsid w:val="006F3B84"/>
    <w:rsid w:val="006F49E7"/>
    <w:rsid w:val="007212E8"/>
    <w:rsid w:val="00721969"/>
    <w:rsid w:val="0073485E"/>
    <w:rsid w:val="007402B9"/>
    <w:rsid w:val="00740B50"/>
    <w:rsid w:val="00757568"/>
    <w:rsid w:val="007622DE"/>
    <w:rsid w:val="00781E82"/>
    <w:rsid w:val="00792711"/>
    <w:rsid w:val="007B1B0F"/>
    <w:rsid w:val="007D2726"/>
    <w:rsid w:val="007E5474"/>
    <w:rsid w:val="007F6925"/>
    <w:rsid w:val="00805658"/>
    <w:rsid w:val="00824358"/>
    <w:rsid w:val="00835F96"/>
    <w:rsid w:val="008419B6"/>
    <w:rsid w:val="00861373"/>
    <w:rsid w:val="00862C22"/>
    <w:rsid w:val="00872BB8"/>
    <w:rsid w:val="008738CC"/>
    <w:rsid w:val="008852EE"/>
    <w:rsid w:val="00892789"/>
    <w:rsid w:val="0089284B"/>
    <w:rsid w:val="00893B0D"/>
    <w:rsid w:val="008C623B"/>
    <w:rsid w:val="0091334D"/>
    <w:rsid w:val="00915EF5"/>
    <w:rsid w:val="00930B3B"/>
    <w:rsid w:val="0095298E"/>
    <w:rsid w:val="009638D0"/>
    <w:rsid w:val="00971A6E"/>
    <w:rsid w:val="00977D9C"/>
    <w:rsid w:val="009959C6"/>
    <w:rsid w:val="009A6953"/>
    <w:rsid w:val="009B236F"/>
    <w:rsid w:val="009B5C4B"/>
    <w:rsid w:val="009C03D5"/>
    <w:rsid w:val="00A05E6A"/>
    <w:rsid w:val="00A112DD"/>
    <w:rsid w:val="00A13A26"/>
    <w:rsid w:val="00A264E5"/>
    <w:rsid w:val="00A76571"/>
    <w:rsid w:val="00A82704"/>
    <w:rsid w:val="00A90FBF"/>
    <w:rsid w:val="00A93D3B"/>
    <w:rsid w:val="00AA0C7B"/>
    <w:rsid w:val="00AA2162"/>
    <w:rsid w:val="00AA2AB3"/>
    <w:rsid w:val="00AA3ECC"/>
    <w:rsid w:val="00AB4BB0"/>
    <w:rsid w:val="00AD186A"/>
    <w:rsid w:val="00AD224D"/>
    <w:rsid w:val="00AF1C05"/>
    <w:rsid w:val="00B40E05"/>
    <w:rsid w:val="00B9004A"/>
    <w:rsid w:val="00BA5ACB"/>
    <w:rsid w:val="00BC69CD"/>
    <w:rsid w:val="00BD3BF7"/>
    <w:rsid w:val="00BE05B6"/>
    <w:rsid w:val="00BE3962"/>
    <w:rsid w:val="00BE4D82"/>
    <w:rsid w:val="00BF72AA"/>
    <w:rsid w:val="00C02407"/>
    <w:rsid w:val="00C05F82"/>
    <w:rsid w:val="00C20DD6"/>
    <w:rsid w:val="00C2412F"/>
    <w:rsid w:val="00C42E85"/>
    <w:rsid w:val="00C47CC1"/>
    <w:rsid w:val="00C55264"/>
    <w:rsid w:val="00C6295A"/>
    <w:rsid w:val="00C64928"/>
    <w:rsid w:val="00C66039"/>
    <w:rsid w:val="00C90596"/>
    <w:rsid w:val="00C91735"/>
    <w:rsid w:val="00D02230"/>
    <w:rsid w:val="00D118C0"/>
    <w:rsid w:val="00D12853"/>
    <w:rsid w:val="00D13167"/>
    <w:rsid w:val="00D25CAF"/>
    <w:rsid w:val="00D40395"/>
    <w:rsid w:val="00D50432"/>
    <w:rsid w:val="00D74015"/>
    <w:rsid w:val="00D77CE0"/>
    <w:rsid w:val="00D82ADF"/>
    <w:rsid w:val="00DA0CA7"/>
    <w:rsid w:val="00DB6A45"/>
    <w:rsid w:val="00DB7516"/>
    <w:rsid w:val="00DC6705"/>
    <w:rsid w:val="00DD3A66"/>
    <w:rsid w:val="00E075E4"/>
    <w:rsid w:val="00E16DB3"/>
    <w:rsid w:val="00E3460E"/>
    <w:rsid w:val="00E611CE"/>
    <w:rsid w:val="00E64A0C"/>
    <w:rsid w:val="00E74316"/>
    <w:rsid w:val="00E84261"/>
    <w:rsid w:val="00EA026B"/>
    <w:rsid w:val="00EA2E29"/>
    <w:rsid w:val="00EC2DD5"/>
    <w:rsid w:val="00EC7EF6"/>
    <w:rsid w:val="00EE69DB"/>
    <w:rsid w:val="00F0578F"/>
    <w:rsid w:val="00F21BF7"/>
    <w:rsid w:val="00F2264F"/>
    <w:rsid w:val="00F25E03"/>
    <w:rsid w:val="00F410E9"/>
    <w:rsid w:val="00F549DC"/>
    <w:rsid w:val="00F55CFF"/>
    <w:rsid w:val="00F87105"/>
    <w:rsid w:val="00F95909"/>
    <w:rsid w:val="00FA668C"/>
    <w:rsid w:val="00FE616C"/>
    <w:rsid w:val="00F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97D1E"/>
  <w14:defaultImageDpi w14:val="32767"/>
  <w15:chartTrackingRefBased/>
  <w15:docId w15:val="{F96CE0A5-5229-9540-9692-CED9A192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197DF9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7362"/>
    <w:pPr>
      <w:keepNext/>
      <w:keepLines/>
      <w:spacing w:before="100" w:beforeAutospacing="1" w:after="100" w:afterAutospacing="1"/>
      <w:contextualSpacing/>
      <w:outlineLvl w:val="0"/>
    </w:pPr>
    <w:rPr>
      <w:rFonts w:ascii="Garamond" w:eastAsiaTheme="majorEastAsia" w:hAnsi="Garamond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3552D"/>
    <w:pPr>
      <w:keepNext/>
      <w:keepLines/>
      <w:spacing w:before="100" w:beforeAutospacing="1" w:after="100" w:afterAutospacing="1"/>
      <w:contextualSpacing/>
      <w:outlineLvl w:val="1"/>
    </w:pPr>
    <w:rPr>
      <w:rFonts w:ascii="Garamond" w:eastAsiaTheme="majorEastAsia" w:hAnsi="Garamond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73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73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name w:val="A"/>
    <w:basedOn w:val="Normale"/>
    <w:qFormat/>
    <w:rsid w:val="00861373"/>
    <w:rPr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82ADF"/>
    <w:pPr>
      <w:contextualSpacing/>
    </w:pPr>
    <w:rPr>
      <w:rFonts w:eastAsiaTheme="minorEastAsia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2ADF"/>
    <w:rPr>
      <w:rFonts w:ascii="Garamond" w:eastAsiaTheme="minorEastAsia" w:hAnsi="Garamond" w:cs="Times New Roman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3552D"/>
    <w:rPr>
      <w:rFonts w:ascii="Garamond" w:eastAsiaTheme="majorEastAsia" w:hAnsi="Garamond" w:cstheme="majorBidi"/>
      <w:color w:val="2F5496" w:themeColor="accent1" w:themeShade="BF"/>
      <w:sz w:val="26"/>
      <w:szCs w:val="2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7362"/>
    <w:rPr>
      <w:rFonts w:ascii="Garamond" w:eastAsiaTheme="majorEastAsia" w:hAnsi="Garamond" w:cstheme="majorBidi"/>
      <w:b/>
      <w:color w:val="2F5496" w:themeColor="accent1" w:themeShade="BF"/>
      <w:sz w:val="32"/>
      <w:szCs w:val="32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41F3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41F3"/>
    <w:rPr>
      <w:rFonts w:ascii="Garamond" w:eastAsiaTheme="majorEastAsia" w:hAnsi="Garamond" w:cstheme="majorBidi"/>
      <w:b/>
      <w:spacing w:val="-10"/>
      <w:kern w:val="28"/>
      <w:sz w:val="56"/>
      <w:szCs w:val="56"/>
      <w:lang w:eastAsia="it-IT"/>
    </w:rPr>
  </w:style>
  <w:style w:type="paragraph" w:customStyle="1" w:styleId="Literature">
    <w:name w:val="Literature"/>
    <w:basedOn w:val="Normale"/>
    <w:qFormat/>
    <w:rsid w:val="006741F3"/>
    <w:pPr>
      <w:ind w:left="709" w:hanging="709"/>
    </w:pPr>
  </w:style>
  <w:style w:type="paragraph" w:styleId="Intestazione">
    <w:name w:val="header"/>
    <w:basedOn w:val="Normale"/>
    <w:link w:val="IntestazioneCarattere"/>
    <w:uiPriority w:val="99"/>
    <w:unhideWhenUsed/>
    <w:rsid w:val="001C73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62"/>
    <w:rPr>
      <w:rFonts w:ascii="Garamond" w:hAnsi="Garamond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C73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62"/>
    <w:rPr>
      <w:rFonts w:ascii="Garamond" w:hAnsi="Garamond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1C7362"/>
  </w:style>
  <w:style w:type="character" w:styleId="Collegamentoipertestuale">
    <w:name w:val="Hyperlink"/>
    <w:rsid w:val="001C7362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736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736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styleId="Menzionenonrisolta">
    <w:name w:val="Unresolved Mention"/>
    <w:basedOn w:val="Carpredefinitoparagrafo"/>
    <w:uiPriority w:val="99"/>
    <w:rsid w:val="001C7362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F0578F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297442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3A66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3A66"/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62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t.ly/logoi2019" TargetMode="External"/><Relationship Id="rId18" Type="http://schemas.openxmlformats.org/officeDocument/2006/relationships/hyperlink" Target="http://bit.ly/2s0N5UJ" TargetMode="External"/><Relationship Id="rId26" Type="http://schemas.openxmlformats.org/officeDocument/2006/relationships/hyperlink" Target="https://doi.org/10.1017/S1478570618000192" TargetMode="External"/><Relationship Id="rId39" Type="http://schemas.openxmlformats.org/officeDocument/2006/relationships/hyperlink" Target="http://www.jsbach.it" TargetMode="External"/><Relationship Id="rId21" Type="http://schemas.openxmlformats.org/officeDocument/2006/relationships/hyperlink" Target="http://bit.ly/2rigZT7" TargetMode="External"/><Relationship Id="rId34" Type="http://schemas.openxmlformats.org/officeDocument/2006/relationships/hyperlink" Target="https://doi.org/10.1515/ebr.marynativityof" TargetMode="External"/><Relationship Id="rId42" Type="http://schemas.openxmlformats.org/officeDocument/2006/relationships/hyperlink" Target="http://www.lavocedeltempo.it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doi.org/10.1093/em/cax081" TargetMode="External"/><Relationship Id="rId29" Type="http://schemas.openxmlformats.org/officeDocument/2006/relationships/hyperlink" Target="https://doi.org/10.1515/ebr.lisztfranz" TargetMode="External"/><Relationship Id="rId11" Type="http://schemas.openxmlformats.org/officeDocument/2006/relationships/hyperlink" Target="https://doi.org/10.4399/97912599429758" TargetMode="External"/><Relationship Id="rId24" Type="http://schemas.openxmlformats.org/officeDocument/2006/relationships/hyperlink" Target="http://bit.ly/2oAPkwL" TargetMode="External"/><Relationship Id="rId32" Type="http://schemas.openxmlformats.org/officeDocument/2006/relationships/hyperlink" Target="https://doi.org/10.1515/ebr.liturgicalbooks" TargetMode="External"/><Relationship Id="rId37" Type="http://schemas.openxmlformats.org/officeDocument/2006/relationships/hyperlink" Target="http://www.fondazionecrt.it" TargetMode="External"/><Relationship Id="rId40" Type="http://schemas.openxmlformats.org/officeDocument/2006/relationships/hyperlink" Target="http://www.coromaghini.it" TargetMode="External"/><Relationship Id="rId45" Type="http://schemas.openxmlformats.org/officeDocument/2006/relationships/hyperlink" Target="http://www.vinonuovo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it.ly/2UiXW6e" TargetMode="External"/><Relationship Id="rId23" Type="http://schemas.openxmlformats.org/officeDocument/2006/relationships/hyperlink" Target="http://bit.ly/2rxKOj3" TargetMode="External"/><Relationship Id="rId28" Type="http://schemas.openxmlformats.org/officeDocument/2006/relationships/hyperlink" Target="https://doi.org/10.1515/ebr.lent" TargetMode="External"/><Relationship Id="rId36" Type="http://schemas.openxmlformats.org/officeDocument/2006/relationships/hyperlink" Target="http://www.musikmph.de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orcid.org/0000-0001-7459-8525?lang=en" TargetMode="External"/><Relationship Id="rId19" Type="http://schemas.openxmlformats.org/officeDocument/2006/relationships/hyperlink" Target="http://bit.ly/2fKoOxa)" TargetMode="External"/><Relationship Id="rId31" Type="http://schemas.openxmlformats.org/officeDocument/2006/relationships/hyperlink" Target="https://doi.org/10.1515/ebr.liturgy" TargetMode="External"/><Relationship Id="rId44" Type="http://schemas.openxmlformats.org/officeDocument/2006/relationships/hyperlink" Target="http://www.mercatorne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kjarschka" TargetMode="External"/><Relationship Id="rId14" Type="http://schemas.openxmlformats.org/officeDocument/2006/relationships/hyperlink" Target="http://doi.org/10.1353/tks.2018.0007" TargetMode="External"/><Relationship Id="rId22" Type="http://schemas.openxmlformats.org/officeDocument/2006/relationships/hyperlink" Target="http://bit.ly/2s0yRD0" TargetMode="External"/><Relationship Id="rId27" Type="http://schemas.openxmlformats.org/officeDocument/2006/relationships/hyperlink" Target="https://doi.org/10.1515/ebr.kingdomkingshipofgod" TargetMode="External"/><Relationship Id="rId30" Type="http://schemas.openxmlformats.org/officeDocument/2006/relationships/hyperlink" Target="https://doi.org/10.1515/ebr.liturgicalyear" TargetMode="External"/><Relationship Id="rId35" Type="http://schemas.openxmlformats.org/officeDocument/2006/relationships/hyperlink" Target="https://doi.org/10.1515/ebr.nativityofjesus" TargetMode="External"/><Relationship Id="rId43" Type="http://schemas.openxmlformats.org/officeDocument/2006/relationships/hyperlink" Target="http://www.avvenire.it" TargetMode="External"/><Relationship Id="rId48" Type="http://schemas.openxmlformats.org/officeDocument/2006/relationships/footer" Target="footer1.xml"/><Relationship Id="rId8" Type="http://schemas.openxmlformats.org/officeDocument/2006/relationships/hyperlink" Target="http://www.chiarabertoglio.com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doi.org/10.1558/jfm.18990" TargetMode="External"/><Relationship Id="rId17" Type="http://schemas.openxmlformats.org/officeDocument/2006/relationships/hyperlink" Target="http://bit.ly/2qMZA1x)" TargetMode="External"/><Relationship Id="rId25" Type="http://schemas.openxmlformats.org/officeDocument/2006/relationships/hyperlink" Target="https://www.doi.org/10.1017/S1478570621000075" TargetMode="External"/><Relationship Id="rId33" Type="http://schemas.openxmlformats.org/officeDocument/2006/relationships/hyperlink" Target="https://doi.org/10.1515/ebr.marymotherofjesus" TargetMode="External"/><Relationship Id="rId38" Type="http://schemas.openxmlformats.org/officeDocument/2006/relationships/hyperlink" Target="http://bit.ly/2eEyPJK" TargetMode="External"/><Relationship Id="rId46" Type="http://schemas.openxmlformats.org/officeDocument/2006/relationships/hyperlink" Target="http://www.chicercate.net" TargetMode="External"/><Relationship Id="rId20" Type="http://schemas.openxmlformats.org/officeDocument/2006/relationships/hyperlink" Target="http://bit.ly/2qHgeQH" TargetMode="External"/><Relationship Id="rId41" Type="http://schemas.openxmlformats.org/officeDocument/2006/relationships/hyperlink" Target="http://www.fondazionecrt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5137</Words>
  <Characters>29287</Characters>
  <Application>Microsoft Office Word</Application>
  <DocSecurity>0</DocSecurity>
  <Lines>244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Bertoglio</dc:creator>
  <cp:keywords/>
  <dc:description/>
  <cp:lastModifiedBy>Chiara Bertoglio</cp:lastModifiedBy>
  <cp:revision>2</cp:revision>
  <cp:lastPrinted>2025-11-21T12:42:00Z</cp:lastPrinted>
  <dcterms:created xsi:type="dcterms:W3CDTF">2025-11-21T12:58:00Z</dcterms:created>
  <dcterms:modified xsi:type="dcterms:W3CDTF">2026-09-03T08:08:00Z</dcterms:modified>
</cp:coreProperties>
</file>